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A" w:rsidRDefault="002B4D5A" w:rsidP="002B4D5A">
      <w:pPr>
        <w:pStyle w:val="NormalWeb"/>
        <w:spacing w:before="0" w:beforeAutospacing="0" w:after="0" w:afterAutospacing="0" w:line="288" w:lineRule="auto"/>
        <w:jc w:val="center"/>
        <w:rPr>
          <w:rFonts w:ascii="Arial" w:hAnsi="Arial"/>
          <w:b/>
          <w:snapToGrid/>
          <w:color w:val="000000"/>
          <w:lang w:val="fr-FR"/>
        </w:rPr>
      </w:pPr>
      <w:r w:rsidRPr="002B4D5A">
        <w:rPr>
          <w:rFonts w:ascii="Arial" w:hAnsi="Arial"/>
          <w:b/>
          <w:snapToGrid/>
          <w:color w:val="000000"/>
          <w:lang w:val="fr-FR"/>
        </w:rPr>
        <w:t>IGEL s'associe à Imprivata pour amé</w:t>
      </w:r>
      <w:r>
        <w:rPr>
          <w:rFonts w:ascii="Arial" w:hAnsi="Arial"/>
          <w:b/>
          <w:snapToGrid/>
          <w:color w:val="000000"/>
          <w:lang w:val="fr-FR"/>
        </w:rPr>
        <w:t xml:space="preserve">liorer </w:t>
      </w:r>
      <w:r w:rsidRPr="002B4D5A">
        <w:rPr>
          <w:rFonts w:ascii="Arial" w:hAnsi="Arial"/>
          <w:b/>
          <w:snapToGrid/>
          <w:color w:val="000000"/>
          <w:lang w:val="fr-FR"/>
        </w:rPr>
        <w:t>la productivité</w:t>
      </w:r>
    </w:p>
    <w:p w:rsidR="002252BA" w:rsidRDefault="002B4D5A" w:rsidP="002B4D5A">
      <w:pPr>
        <w:pStyle w:val="NormalWeb"/>
        <w:spacing w:before="0" w:beforeAutospacing="0" w:after="0" w:afterAutospacing="0" w:line="288" w:lineRule="auto"/>
        <w:jc w:val="center"/>
        <w:rPr>
          <w:rFonts w:ascii="Arial" w:hAnsi="Arial"/>
          <w:b/>
          <w:snapToGrid/>
          <w:color w:val="000000"/>
          <w:lang w:val="fr-FR"/>
        </w:rPr>
      </w:pPr>
      <w:proofErr w:type="gramStart"/>
      <w:r w:rsidRPr="002B4D5A">
        <w:rPr>
          <w:rFonts w:ascii="Arial" w:hAnsi="Arial"/>
          <w:b/>
          <w:snapToGrid/>
          <w:color w:val="000000"/>
          <w:lang w:val="fr-FR"/>
        </w:rPr>
        <w:t>des</w:t>
      </w:r>
      <w:proofErr w:type="gramEnd"/>
      <w:r w:rsidRPr="002B4D5A">
        <w:rPr>
          <w:rFonts w:ascii="Arial" w:hAnsi="Arial"/>
          <w:b/>
          <w:snapToGrid/>
          <w:color w:val="000000"/>
          <w:lang w:val="fr-FR"/>
        </w:rPr>
        <w:t xml:space="preserve"> </w:t>
      </w:r>
      <w:r>
        <w:rPr>
          <w:rFonts w:ascii="Arial" w:hAnsi="Arial"/>
          <w:b/>
          <w:snapToGrid/>
          <w:color w:val="000000"/>
          <w:lang w:val="fr-FR"/>
        </w:rPr>
        <w:t>établissements</w:t>
      </w:r>
      <w:r w:rsidRPr="002B4D5A">
        <w:rPr>
          <w:rFonts w:ascii="Arial" w:hAnsi="Arial"/>
          <w:b/>
          <w:snapToGrid/>
          <w:color w:val="000000"/>
          <w:lang w:val="fr-FR"/>
        </w:rPr>
        <w:t xml:space="preserve"> de santé</w:t>
      </w:r>
    </w:p>
    <w:p w:rsidR="00511517" w:rsidRPr="00304F3E" w:rsidRDefault="00511517" w:rsidP="00F1770E">
      <w:pPr>
        <w:pStyle w:val="NormalWeb"/>
        <w:spacing w:before="0" w:beforeAutospacing="0" w:after="0" w:afterAutospacing="0" w:line="288" w:lineRule="auto"/>
        <w:jc w:val="center"/>
        <w:rPr>
          <w:rFonts w:ascii="Calibri" w:hAnsi="Calibri"/>
          <w:i/>
          <w:snapToGrid/>
          <w:color w:val="000000"/>
          <w:sz w:val="22"/>
          <w:szCs w:val="22"/>
          <w:lang w:val="fr-FR"/>
        </w:rPr>
      </w:pPr>
    </w:p>
    <w:p w:rsidR="00916F83" w:rsidRPr="002B4D5A" w:rsidRDefault="002B4D5A" w:rsidP="00916F83">
      <w:pPr>
        <w:pStyle w:val="NormalWeb"/>
        <w:spacing w:before="0" w:beforeAutospacing="0" w:after="0" w:afterAutospacing="0" w:line="288" w:lineRule="auto"/>
        <w:jc w:val="center"/>
        <w:rPr>
          <w:rFonts w:ascii="Calibri" w:hAnsi="Calibri"/>
          <w:i/>
          <w:snapToGrid/>
          <w:color w:val="000000"/>
          <w:sz w:val="22"/>
          <w:szCs w:val="22"/>
          <w:lang w:val="fr-FR"/>
        </w:rPr>
      </w:pPr>
      <w:r>
        <w:rPr>
          <w:rFonts w:ascii="Calibri" w:hAnsi="Calibri"/>
          <w:i/>
          <w:snapToGrid/>
          <w:color w:val="000000"/>
          <w:sz w:val="22"/>
          <w:szCs w:val="22"/>
          <w:lang w:val="fr-FR"/>
        </w:rPr>
        <w:t>Les postes de travail sous IGEL OS</w:t>
      </w:r>
      <w:r w:rsidRPr="002B4D5A">
        <w:rPr>
          <w:rFonts w:ascii="Calibri" w:hAnsi="Calibri"/>
          <w:i/>
          <w:snapToGrid/>
          <w:color w:val="000000"/>
          <w:sz w:val="22"/>
          <w:szCs w:val="22"/>
          <w:vertAlign w:val="superscript"/>
          <w:lang w:val="fr-FR"/>
        </w:rPr>
        <w:t>TM</w:t>
      </w:r>
      <w:r>
        <w:rPr>
          <w:rFonts w:ascii="Calibri" w:hAnsi="Calibri"/>
          <w:i/>
          <w:snapToGrid/>
          <w:color w:val="000000"/>
          <w:sz w:val="22"/>
          <w:szCs w:val="22"/>
          <w:lang w:val="fr-FR"/>
        </w:rPr>
        <w:t xml:space="preserve"> combinés à l’authentification unique </w:t>
      </w:r>
      <w:r w:rsidRPr="002B4D5A">
        <w:rPr>
          <w:rFonts w:ascii="Calibri" w:hAnsi="Calibri"/>
          <w:i/>
          <w:snapToGrid/>
          <w:color w:val="000000"/>
          <w:sz w:val="22"/>
          <w:szCs w:val="22"/>
          <w:lang w:val="fr-FR"/>
        </w:rPr>
        <w:t xml:space="preserve">Imprivata OneSign® </w:t>
      </w:r>
      <w:r>
        <w:rPr>
          <w:rFonts w:ascii="Calibri" w:hAnsi="Calibri"/>
          <w:i/>
          <w:snapToGrid/>
          <w:color w:val="000000"/>
          <w:sz w:val="22"/>
          <w:szCs w:val="22"/>
          <w:lang w:val="fr-FR"/>
        </w:rPr>
        <w:t>offrent aux professionnels de</w:t>
      </w:r>
      <w:r w:rsidRPr="002B4D5A">
        <w:rPr>
          <w:rFonts w:ascii="Calibri" w:hAnsi="Calibri"/>
          <w:i/>
          <w:snapToGrid/>
          <w:color w:val="000000"/>
          <w:sz w:val="22"/>
          <w:szCs w:val="22"/>
          <w:lang w:val="fr-FR"/>
        </w:rPr>
        <w:t xml:space="preserve"> santé un accès </w:t>
      </w:r>
      <w:r w:rsidR="004E1D8F">
        <w:rPr>
          <w:rFonts w:ascii="Calibri" w:hAnsi="Calibri"/>
          <w:i/>
          <w:snapToGrid/>
          <w:color w:val="000000"/>
          <w:sz w:val="22"/>
          <w:szCs w:val="22"/>
          <w:lang w:val="fr-FR"/>
        </w:rPr>
        <w:t xml:space="preserve">simple, rapide et sécurisé </w:t>
      </w:r>
      <w:r w:rsidRPr="002B4D5A">
        <w:rPr>
          <w:rFonts w:ascii="Calibri" w:hAnsi="Calibri"/>
          <w:i/>
          <w:snapToGrid/>
          <w:color w:val="000000"/>
          <w:sz w:val="22"/>
          <w:szCs w:val="22"/>
          <w:lang w:val="fr-FR"/>
        </w:rPr>
        <w:t xml:space="preserve">à leurs applications </w:t>
      </w:r>
      <w:r>
        <w:rPr>
          <w:rFonts w:ascii="Calibri" w:hAnsi="Calibri"/>
          <w:i/>
          <w:snapToGrid/>
          <w:color w:val="000000"/>
          <w:sz w:val="22"/>
          <w:szCs w:val="22"/>
          <w:lang w:val="fr-FR"/>
        </w:rPr>
        <w:t>médicales</w:t>
      </w:r>
      <w:r w:rsidRPr="002B4D5A">
        <w:rPr>
          <w:rFonts w:ascii="Calibri" w:hAnsi="Calibri"/>
          <w:i/>
          <w:snapToGrid/>
          <w:color w:val="000000"/>
          <w:sz w:val="22"/>
          <w:szCs w:val="22"/>
          <w:lang w:val="fr-FR"/>
        </w:rPr>
        <w:t xml:space="preserve"> et </w:t>
      </w:r>
      <w:r>
        <w:rPr>
          <w:rFonts w:ascii="Calibri" w:hAnsi="Calibri"/>
          <w:i/>
          <w:snapToGrid/>
          <w:color w:val="000000"/>
          <w:sz w:val="22"/>
          <w:szCs w:val="22"/>
          <w:lang w:val="fr-FR"/>
        </w:rPr>
        <w:t xml:space="preserve">aux </w:t>
      </w:r>
      <w:r w:rsidRPr="002B4D5A">
        <w:rPr>
          <w:rFonts w:ascii="Calibri" w:hAnsi="Calibri"/>
          <w:i/>
          <w:snapToGrid/>
          <w:color w:val="000000"/>
          <w:sz w:val="22"/>
          <w:szCs w:val="22"/>
          <w:lang w:val="fr-FR"/>
        </w:rPr>
        <w:t>informations essentielles sur le</w:t>
      </w:r>
      <w:r>
        <w:rPr>
          <w:rFonts w:ascii="Calibri" w:hAnsi="Calibri"/>
          <w:i/>
          <w:snapToGrid/>
          <w:color w:val="000000"/>
          <w:sz w:val="22"/>
          <w:szCs w:val="22"/>
          <w:lang w:val="fr-FR"/>
        </w:rPr>
        <w:t>ur</w:t>
      </w:r>
      <w:r w:rsidRPr="002B4D5A">
        <w:rPr>
          <w:rFonts w:ascii="Calibri" w:hAnsi="Calibri"/>
          <w:i/>
          <w:snapToGrid/>
          <w:color w:val="000000"/>
          <w:sz w:val="22"/>
          <w:szCs w:val="22"/>
          <w:lang w:val="fr-FR"/>
        </w:rPr>
        <w:t>s patients</w:t>
      </w:r>
    </w:p>
    <w:p w:rsidR="006F4565" w:rsidRPr="00304F3E" w:rsidRDefault="006F4565" w:rsidP="006F4565">
      <w:pPr>
        <w:pStyle w:val="NormalWeb"/>
        <w:spacing w:before="0" w:beforeAutospacing="0" w:after="0" w:afterAutospacing="0" w:line="288" w:lineRule="auto"/>
        <w:jc w:val="both"/>
        <w:rPr>
          <w:rFonts w:ascii="Calibri" w:hAnsi="Calibri"/>
          <w:b/>
          <w:sz w:val="22"/>
          <w:szCs w:val="22"/>
          <w:lang w:val="fr-FR"/>
        </w:rPr>
      </w:pPr>
    </w:p>
    <w:p w:rsidR="002B4D5A" w:rsidRPr="002B4D5A" w:rsidRDefault="006F4565" w:rsidP="002B4D5A">
      <w:pPr>
        <w:pStyle w:val="NormalWeb"/>
        <w:spacing w:before="0" w:beforeAutospacing="0" w:after="0" w:afterAutospacing="0" w:line="288" w:lineRule="auto"/>
        <w:jc w:val="both"/>
        <w:rPr>
          <w:rFonts w:ascii="Calibri" w:hAnsi="Calibri"/>
          <w:sz w:val="22"/>
          <w:szCs w:val="22"/>
          <w:lang w:val="fr-FR"/>
        </w:rPr>
      </w:pPr>
      <w:r w:rsidRPr="00304F3E">
        <w:rPr>
          <w:rFonts w:ascii="Calibri" w:hAnsi="Calibri"/>
          <w:b/>
          <w:sz w:val="22"/>
          <w:szCs w:val="22"/>
          <w:lang w:val="fr-FR"/>
        </w:rPr>
        <w:t xml:space="preserve">Trappes, le </w:t>
      </w:r>
      <w:r w:rsidR="004C2C4A">
        <w:rPr>
          <w:rFonts w:ascii="Calibri" w:hAnsi="Calibri"/>
          <w:b/>
          <w:sz w:val="22"/>
          <w:szCs w:val="22"/>
          <w:lang w:val="fr-FR"/>
        </w:rPr>
        <w:t>28</w:t>
      </w:r>
      <w:r w:rsidR="002B4D5A">
        <w:rPr>
          <w:rFonts w:ascii="Calibri" w:hAnsi="Calibri"/>
          <w:b/>
          <w:sz w:val="22"/>
          <w:szCs w:val="22"/>
          <w:lang w:val="fr-FR"/>
        </w:rPr>
        <w:t xml:space="preserve"> novembre</w:t>
      </w:r>
      <w:r w:rsidR="00BA090A" w:rsidRPr="00304F3E">
        <w:rPr>
          <w:rFonts w:ascii="Calibri" w:hAnsi="Calibri"/>
          <w:b/>
          <w:sz w:val="22"/>
          <w:szCs w:val="22"/>
          <w:lang w:val="fr-FR"/>
        </w:rPr>
        <w:t xml:space="preserve"> 2017</w:t>
      </w:r>
      <w:r w:rsidRPr="00304F3E">
        <w:rPr>
          <w:rFonts w:ascii="Calibri" w:hAnsi="Calibri"/>
          <w:b/>
          <w:sz w:val="22"/>
          <w:szCs w:val="22"/>
          <w:lang w:val="fr-FR"/>
        </w:rPr>
        <w:t xml:space="preserve"> – </w:t>
      </w:r>
      <w:hyperlink r:id="rId7" w:history="1">
        <w:r w:rsidR="00350042" w:rsidRPr="00304F3E">
          <w:rPr>
            <w:rStyle w:val="Lienhypertexte"/>
            <w:rFonts w:ascii="Calibri" w:hAnsi="Calibri"/>
            <w:sz w:val="22"/>
            <w:szCs w:val="22"/>
            <w:lang w:val="fr-FR"/>
          </w:rPr>
          <w:t>IGEL</w:t>
        </w:r>
      </w:hyperlink>
      <w:r w:rsidRPr="00304F3E">
        <w:rPr>
          <w:rFonts w:ascii="Calibri" w:hAnsi="Calibri"/>
          <w:sz w:val="22"/>
          <w:szCs w:val="22"/>
          <w:lang w:val="fr-FR"/>
        </w:rPr>
        <w:t xml:space="preserve">, l’un des leaders mondiaux des logiciels de gestion des </w:t>
      </w:r>
      <w:r w:rsidR="00F1770E" w:rsidRPr="00304F3E">
        <w:rPr>
          <w:rFonts w:ascii="Calibri" w:hAnsi="Calibri"/>
          <w:sz w:val="22"/>
          <w:szCs w:val="22"/>
          <w:lang w:val="fr-FR"/>
        </w:rPr>
        <w:t>postes de travail pour une entreprise sécurisée</w:t>
      </w:r>
      <w:r w:rsidRPr="00304F3E">
        <w:rPr>
          <w:rFonts w:ascii="Calibri" w:hAnsi="Calibri"/>
          <w:sz w:val="22"/>
          <w:szCs w:val="22"/>
          <w:lang w:val="fr-FR"/>
        </w:rPr>
        <w:t xml:space="preserve">, annonce aujourd’hui </w:t>
      </w:r>
      <w:r w:rsidR="002B4D5A">
        <w:rPr>
          <w:rFonts w:ascii="Calibri" w:hAnsi="Calibri"/>
          <w:sz w:val="22"/>
          <w:szCs w:val="22"/>
          <w:lang w:val="fr-FR"/>
        </w:rPr>
        <w:t xml:space="preserve">sa collaboration </w:t>
      </w:r>
      <w:r w:rsidR="002B4D5A" w:rsidRPr="002B4D5A">
        <w:rPr>
          <w:rFonts w:ascii="Calibri" w:hAnsi="Calibri"/>
          <w:sz w:val="22"/>
          <w:szCs w:val="22"/>
          <w:lang w:val="fr-FR"/>
        </w:rPr>
        <w:t xml:space="preserve">avec </w:t>
      </w:r>
      <w:hyperlink r:id="rId8" w:history="1">
        <w:r w:rsidR="002B4D5A" w:rsidRPr="00130B5F">
          <w:rPr>
            <w:rStyle w:val="Lienhypertexte"/>
            <w:rFonts w:ascii="Calibri" w:hAnsi="Calibri"/>
            <w:sz w:val="22"/>
            <w:szCs w:val="22"/>
            <w:lang w:val="fr-FR"/>
          </w:rPr>
          <w:t>Imprivata®</w:t>
        </w:r>
      </w:hyperlink>
      <w:r w:rsidR="002B4D5A" w:rsidRPr="002B4D5A">
        <w:rPr>
          <w:rFonts w:ascii="Calibri" w:hAnsi="Calibri"/>
          <w:sz w:val="22"/>
          <w:szCs w:val="22"/>
          <w:lang w:val="fr-FR"/>
        </w:rPr>
        <w:t xml:space="preserve">, la société de sécurité informatique </w:t>
      </w:r>
      <w:r w:rsidR="002B4D5A">
        <w:rPr>
          <w:rFonts w:ascii="Calibri" w:hAnsi="Calibri"/>
          <w:sz w:val="22"/>
          <w:szCs w:val="22"/>
          <w:lang w:val="fr-FR"/>
        </w:rPr>
        <w:t>à destination du secteur de la</w:t>
      </w:r>
      <w:r w:rsidR="002B4D5A" w:rsidRPr="002B4D5A">
        <w:rPr>
          <w:rFonts w:ascii="Calibri" w:hAnsi="Calibri"/>
          <w:sz w:val="22"/>
          <w:szCs w:val="22"/>
          <w:lang w:val="fr-FR"/>
        </w:rPr>
        <w:t xml:space="preserve"> santé, pour améliorer la productivité et l</w:t>
      </w:r>
      <w:r w:rsidR="002B4D5A">
        <w:rPr>
          <w:rFonts w:ascii="Calibri" w:hAnsi="Calibri"/>
          <w:sz w:val="22"/>
          <w:szCs w:val="22"/>
          <w:lang w:val="fr-FR"/>
        </w:rPr>
        <w:t xml:space="preserve">'efficacité </w:t>
      </w:r>
      <w:r w:rsidR="0036418E">
        <w:rPr>
          <w:rFonts w:ascii="Calibri" w:hAnsi="Calibri"/>
          <w:sz w:val="22"/>
          <w:szCs w:val="22"/>
          <w:lang w:val="fr-FR"/>
        </w:rPr>
        <w:t xml:space="preserve">des </w:t>
      </w:r>
      <w:r w:rsidR="002B4D5A">
        <w:rPr>
          <w:rFonts w:ascii="Calibri" w:hAnsi="Calibri"/>
          <w:sz w:val="22"/>
          <w:szCs w:val="22"/>
          <w:lang w:val="fr-FR"/>
        </w:rPr>
        <w:t>professionnels de</w:t>
      </w:r>
      <w:r w:rsidR="002B4D5A" w:rsidRPr="002B4D5A">
        <w:rPr>
          <w:rFonts w:ascii="Calibri" w:hAnsi="Calibri"/>
          <w:sz w:val="22"/>
          <w:szCs w:val="22"/>
          <w:lang w:val="fr-FR"/>
        </w:rPr>
        <w:t xml:space="preserve"> santé. En combinant la puissance de </w:t>
      </w:r>
      <w:r w:rsidR="002B4D5A">
        <w:rPr>
          <w:rFonts w:ascii="Calibri" w:hAnsi="Calibri"/>
          <w:sz w:val="22"/>
          <w:szCs w:val="22"/>
          <w:lang w:val="fr-FR"/>
        </w:rPr>
        <w:t>l’</w:t>
      </w:r>
      <w:r w:rsidR="002B4D5A" w:rsidRPr="002B4D5A">
        <w:rPr>
          <w:rFonts w:ascii="Calibri" w:hAnsi="Calibri"/>
          <w:sz w:val="22"/>
          <w:szCs w:val="22"/>
          <w:lang w:val="fr-FR"/>
        </w:rPr>
        <w:t xml:space="preserve">IGEL OS avec les fonctionnalités </w:t>
      </w:r>
      <w:r w:rsidR="002B4D5A">
        <w:rPr>
          <w:rFonts w:ascii="Calibri" w:hAnsi="Calibri"/>
          <w:sz w:val="22"/>
          <w:szCs w:val="22"/>
          <w:lang w:val="fr-FR"/>
        </w:rPr>
        <w:t>de Single Sign-On (SSO) de la solution</w:t>
      </w:r>
      <w:r w:rsidR="002B4D5A" w:rsidRPr="002B4D5A">
        <w:rPr>
          <w:rFonts w:ascii="Calibri" w:hAnsi="Calibri"/>
          <w:sz w:val="22"/>
          <w:szCs w:val="22"/>
          <w:lang w:val="fr-FR"/>
        </w:rPr>
        <w:t xml:space="preserve"> Imprivata OneSign, les deux sociétés offrent aux médecins, infirmières et cliniciens un accès </w:t>
      </w:r>
      <w:r w:rsidR="00A54295">
        <w:rPr>
          <w:rFonts w:ascii="Calibri" w:hAnsi="Calibri"/>
          <w:sz w:val="22"/>
          <w:szCs w:val="22"/>
          <w:lang w:val="fr-FR"/>
        </w:rPr>
        <w:t xml:space="preserve">simple, rapide et sécurisé </w:t>
      </w:r>
      <w:r w:rsidR="002B4D5A" w:rsidRPr="002B4D5A">
        <w:rPr>
          <w:rFonts w:ascii="Calibri" w:hAnsi="Calibri"/>
          <w:sz w:val="22"/>
          <w:szCs w:val="22"/>
          <w:lang w:val="fr-FR"/>
        </w:rPr>
        <w:t xml:space="preserve">aux applications </w:t>
      </w:r>
      <w:r w:rsidR="002B4D5A">
        <w:rPr>
          <w:rFonts w:ascii="Calibri" w:hAnsi="Calibri"/>
          <w:sz w:val="22"/>
          <w:szCs w:val="22"/>
          <w:lang w:val="fr-FR"/>
        </w:rPr>
        <w:t>médicales</w:t>
      </w:r>
      <w:r w:rsidR="002B4D5A" w:rsidRPr="002B4D5A">
        <w:rPr>
          <w:rFonts w:ascii="Calibri" w:hAnsi="Calibri"/>
          <w:sz w:val="22"/>
          <w:szCs w:val="22"/>
          <w:lang w:val="fr-FR"/>
        </w:rPr>
        <w:t xml:space="preserve"> et aux informations critiques sur les patient</w:t>
      </w:r>
      <w:r w:rsidR="002B4D5A">
        <w:rPr>
          <w:rFonts w:ascii="Calibri" w:hAnsi="Calibri"/>
          <w:sz w:val="22"/>
          <w:szCs w:val="22"/>
          <w:lang w:val="fr-FR"/>
        </w:rPr>
        <w:t xml:space="preserve">s via leurs terminaux </w:t>
      </w:r>
      <w:r w:rsidR="00F24902">
        <w:rPr>
          <w:rFonts w:ascii="Calibri" w:hAnsi="Calibri"/>
          <w:sz w:val="22"/>
          <w:szCs w:val="22"/>
          <w:lang w:val="fr-FR"/>
        </w:rPr>
        <w:t xml:space="preserve">sous </w:t>
      </w:r>
      <w:r w:rsidR="002B4D5A">
        <w:rPr>
          <w:rFonts w:ascii="Calibri" w:hAnsi="Calibri"/>
          <w:sz w:val="22"/>
          <w:szCs w:val="22"/>
          <w:lang w:val="fr-FR"/>
        </w:rPr>
        <w:t>IGEL OS.</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r>
        <w:rPr>
          <w:rFonts w:ascii="Calibri" w:hAnsi="Calibri"/>
          <w:sz w:val="22"/>
          <w:szCs w:val="22"/>
          <w:lang w:val="fr-FR"/>
        </w:rPr>
        <w:t>« </w:t>
      </w:r>
      <w:r w:rsidRPr="002B4D5A">
        <w:rPr>
          <w:rFonts w:ascii="Calibri" w:hAnsi="Calibri"/>
          <w:i/>
          <w:sz w:val="22"/>
          <w:szCs w:val="22"/>
          <w:lang w:val="fr-FR"/>
        </w:rPr>
        <w:t>Les hôpitaux et les établissements de santé subissent d'énormes pressions pour réduire les coûts et améliorer la productivité d’un personnel de plus en plus mobile, et doivent aussi garantir leur conformité aux obligations de sécurité et de confidentialité </w:t>
      </w:r>
      <w:r>
        <w:rPr>
          <w:rFonts w:ascii="Calibri" w:hAnsi="Calibri"/>
          <w:sz w:val="22"/>
          <w:szCs w:val="22"/>
          <w:lang w:val="fr-FR"/>
        </w:rPr>
        <w:t>»</w:t>
      </w:r>
      <w:r w:rsidRPr="002B4D5A">
        <w:rPr>
          <w:rFonts w:ascii="Calibri" w:hAnsi="Calibri"/>
          <w:sz w:val="22"/>
          <w:szCs w:val="22"/>
          <w:lang w:val="fr-FR"/>
        </w:rPr>
        <w:t xml:space="preserve">, </w:t>
      </w:r>
      <w:r>
        <w:rPr>
          <w:rFonts w:ascii="Calibri" w:hAnsi="Calibri"/>
          <w:sz w:val="22"/>
          <w:szCs w:val="22"/>
          <w:lang w:val="fr-FR"/>
        </w:rPr>
        <w:t>déclare</w:t>
      </w:r>
      <w:r w:rsidRPr="002B4D5A">
        <w:rPr>
          <w:rFonts w:ascii="Calibri" w:hAnsi="Calibri"/>
          <w:sz w:val="22"/>
          <w:szCs w:val="22"/>
          <w:lang w:val="fr-FR"/>
        </w:rPr>
        <w:t xml:space="preserve"> Si</w:t>
      </w:r>
      <w:r>
        <w:rPr>
          <w:rFonts w:ascii="Calibri" w:hAnsi="Calibri"/>
          <w:sz w:val="22"/>
          <w:szCs w:val="22"/>
          <w:lang w:val="fr-FR"/>
        </w:rPr>
        <w:t>mon Clephan, Vice-Président d’IGEL. « </w:t>
      </w:r>
      <w:r w:rsidRPr="002B4D5A">
        <w:rPr>
          <w:rFonts w:ascii="Calibri" w:hAnsi="Calibri"/>
          <w:i/>
          <w:sz w:val="22"/>
          <w:szCs w:val="22"/>
          <w:lang w:val="fr-FR"/>
        </w:rPr>
        <w:t xml:space="preserve">Notre collaboration avec Imprivata vise à </w:t>
      </w:r>
      <w:r w:rsidR="005F1C2F">
        <w:rPr>
          <w:rFonts w:ascii="Calibri" w:hAnsi="Calibri"/>
          <w:i/>
          <w:sz w:val="22"/>
          <w:szCs w:val="22"/>
          <w:lang w:val="fr-FR"/>
        </w:rPr>
        <w:t xml:space="preserve">les </w:t>
      </w:r>
      <w:r w:rsidRPr="002B4D5A">
        <w:rPr>
          <w:rFonts w:ascii="Calibri" w:hAnsi="Calibri"/>
          <w:i/>
          <w:sz w:val="22"/>
          <w:szCs w:val="22"/>
          <w:lang w:val="fr-FR"/>
        </w:rPr>
        <w:t>aider à atteindre ces objectifs. En simplifiant l'accès aux données des patients grâce à l'intégration d'Imprivata OneSign aux postes de travail sous IGEL OS, les médecins, les infirmières et les cliniciens peuvent accéder rapidement aux dossiers des patients, quel que soit l'endroit d’où ils travaillent dans l’établissement. </w:t>
      </w:r>
      <w:r>
        <w:rPr>
          <w:rFonts w:ascii="Calibri" w:hAnsi="Calibri"/>
          <w:sz w:val="22"/>
          <w:szCs w:val="22"/>
          <w:lang w:val="fr-FR"/>
        </w:rPr>
        <w:t>»</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2B4D5A" w:rsidRPr="002B4D5A" w:rsidRDefault="002B4D5A" w:rsidP="002B4D5A">
      <w:pPr>
        <w:pStyle w:val="NormalWeb"/>
        <w:spacing w:before="0" w:beforeAutospacing="0" w:after="0" w:afterAutospacing="0" w:line="288" w:lineRule="auto"/>
        <w:jc w:val="both"/>
        <w:rPr>
          <w:rFonts w:ascii="Calibri" w:hAnsi="Calibri"/>
          <w:b/>
          <w:i/>
          <w:sz w:val="22"/>
          <w:szCs w:val="22"/>
          <w:lang w:val="fr-FR"/>
        </w:rPr>
      </w:pPr>
      <w:r w:rsidRPr="002B4D5A">
        <w:rPr>
          <w:rFonts w:ascii="Calibri" w:hAnsi="Calibri"/>
          <w:b/>
          <w:i/>
          <w:sz w:val="22"/>
          <w:szCs w:val="22"/>
          <w:lang w:val="fr-FR"/>
        </w:rPr>
        <w:t>Sécurité,</w:t>
      </w:r>
      <w:r>
        <w:rPr>
          <w:rFonts w:ascii="Calibri" w:hAnsi="Calibri"/>
          <w:b/>
          <w:i/>
          <w:sz w:val="22"/>
          <w:szCs w:val="22"/>
          <w:lang w:val="fr-FR"/>
        </w:rPr>
        <w:t xml:space="preserve"> gestion</w:t>
      </w:r>
      <w:r w:rsidRPr="002B4D5A">
        <w:rPr>
          <w:rFonts w:ascii="Calibri" w:hAnsi="Calibri"/>
          <w:b/>
          <w:i/>
          <w:sz w:val="22"/>
          <w:szCs w:val="22"/>
          <w:lang w:val="fr-FR"/>
        </w:rPr>
        <w:t xml:space="preserve"> facilité</w:t>
      </w:r>
      <w:r>
        <w:rPr>
          <w:rFonts w:ascii="Calibri" w:hAnsi="Calibri"/>
          <w:b/>
          <w:i/>
          <w:sz w:val="22"/>
          <w:szCs w:val="22"/>
          <w:lang w:val="fr-FR"/>
        </w:rPr>
        <w:t>e</w:t>
      </w:r>
      <w:r w:rsidRPr="002B4D5A">
        <w:rPr>
          <w:rFonts w:ascii="Calibri" w:hAnsi="Calibri"/>
          <w:b/>
          <w:i/>
          <w:sz w:val="22"/>
          <w:szCs w:val="22"/>
          <w:lang w:val="fr-FR"/>
        </w:rPr>
        <w:t xml:space="preserve"> et </w:t>
      </w:r>
      <w:r>
        <w:rPr>
          <w:rFonts w:ascii="Calibri" w:hAnsi="Calibri"/>
          <w:b/>
          <w:i/>
          <w:sz w:val="22"/>
          <w:szCs w:val="22"/>
          <w:lang w:val="fr-FR"/>
        </w:rPr>
        <w:t xml:space="preserve">meilleur </w:t>
      </w:r>
      <w:r w:rsidRPr="002B4D5A">
        <w:rPr>
          <w:rFonts w:ascii="Calibri" w:hAnsi="Calibri"/>
          <w:b/>
          <w:i/>
          <w:sz w:val="22"/>
          <w:szCs w:val="22"/>
          <w:lang w:val="fr-FR"/>
        </w:rPr>
        <w:t>accès avec IGEL et Imprivata</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r>
        <w:rPr>
          <w:rFonts w:ascii="Calibri" w:hAnsi="Calibri"/>
          <w:sz w:val="22"/>
          <w:szCs w:val="22"/>
          <w:lang w:val="fr-FR"/>
        </w:rPr>
        <w:t>L’</w:t>
      </w:r>
      <w:r w:rsidRPr="002B4D5A">
        <w:rPr>
          <w:rFonts w:ascii="Calibri" w:hAnsi="Calibri"/>
          <w:sz w:val="22"/>
          <w:szCs w:val="22"/>
          <w:lang w:val="fr-FR"/>
        </w:rPr>
        <w:t>IGEL OS 10.04 es</w:t>
      </w:r>
      <w:r>
        <w:rPr>
          <w:rFonts w:ascii="Calibri" w:hAnsi="Calibri"/>
          <w:sz w:val="22"/>
          <w:szCs w:val="22"/>
          <w:lang w:val="fr-FR"/>
        </w:rPr>
        <w:t xml:space="preserve">t la dernière solution 64-bit sous Linux </w:t>
      </w:r>
      <w:r w:rsidRPr="002B4D5A">
        <w:rPr>
          <w:rFonts w:ascii="Calibri" w:hAnsi="Calibri"/>
          <w:sz w:val="22"/>
          <w:szCs w:val="22"/>
          <w:lang w:val="fr-FR"/>
        </w:rPr>
        <w:t xml:space="preserve">conçue pour les entreprises mobiles d'aujourd'hui. Avec </w:t>
      </w:r>
      <w:r>
        <w:rPr>
          <w:rFonts w:ascii="Calibri" w:hAnsi="Calibri"/>
          <w:sz w:val="22"/>
          <w:szCs w:val="22"/>
          <w:lang w:val="fr-FR"/>
        </w:rPr>
        <w:t>l’</w:t>
      </w:r>
      <w:r w:rsidRPr="002B4D5A">
        <w:rPr>
          <w:rFonts w:ascii="Calibri" w:hAnsi="Calibri"/>
          <w:sz w:val="22"/>
          <w:szCs w:val="22"/>
          <w:lang w:val="fr-FR"/>
        </w:rPr>
        <w:t xml:space="preserve">IGEL OS, les entreprises peuvent convertir n'importe quel périphérique x86 en un </w:t>
      </w:r>
      <w:r>
        <w:rPr>
          <w:rFonts w:ascii="Calibri" w:hAnsi="Calibri"/>
          <w:sz w:val="22"/>
          <w:szCs w:val="22"/>
          <w:lang w:val="fr-FR"/>
        </w:rPr>
        <w:t>poste de travail IGEL</w:t>
      </w:r>
      <w:r w:rsidR="00A90535">
        <w:rPr>
          <w:rFonts w:ascii="Calibri" w:hAnsi="Calibri"/>
          <w:sz w:val="22"/>
          <w:szCs w:val="22"/>
          <w:lang w:val="fr-FR"/>
        </w:rPr>
        <w:t>,</w:t>
      </w:r>
      <w:r>
        <w:rPr>
          <w:rFonts w:ascii="Calibri" w:hAnsi="Calibri"/>
          <w:sz w:val="22"/>
          <w:szCs w:val="22"/>
          <w:lang w:val="fr-FR"/>
        </w:rPr>
        <w:t xml:space="preserve"> </w:t>
      </w:r>
      <w:r w:rsidRPr="002B4D5A">
        <w:rPr>
          <w:rFonts w:ascii="Calibri" w:hAnsi="Calibri"/>
          <w:sz w:val="22"/>
          <w:szCs w:val="22"/>
          <w:lang w:val="fr-FR"/>
        </w:rPr>
        <w:t xml:space="preserve">et </w:t>
      </w:r>
      <w:r>
        <w:rPr>
          <w:rFonts w:ascii="Calibri" w:hAnsi="Calibri"/>
          <w:sz w:val="22"/>
          <w:szCs w:val="22"/>
          <w:lang w:val="fr-FR"/>
        </w:rPr>
        <w:t>contrôler tout leur parc informatique</w:t>
      </w:r>
      <w:r w:rsidRPr="002B4D5A">
        <w:rPr>
          <w:rFonts w:ascii="Calibri" w:hAnsi="Calibri"/>
          <w:sz w:val="22"/>
          <w:szCs w:val="22"/>
          <w:lang w:val="fr-FR"/>
        </w:rPr>
        <w:t xml:space="preserve"> à partir d'une plateforme facile à </w:t>
      </w:r>
      <w:r>
        <w:rPr>
          <w:rFonts w:ascii="Calibri" w:hAnsi="Calibri"/>
          <w:sz w:val="22"/>
          <w:szCs w:val="22"/>
          <w:lang w:val="fr-FR"/>
        </w:rPr>
        <w:t>utiliser :</w:t>
      </w:r>
      <w:r w:rsidRPr="002B4D5A">
        <w:rPr>
          <w:rFonts w:ascii="Calibri" w:hAnsi="Calibri"/>
          <w:sz w:val="22"/>
          <w:szCs w:val="22"/>
          <w:lang w:val="fr-FR"/>
        </w:rPr>
        <w:t xml:space="preserve"> l'IGEL UMS. Les entreprises de toutes tailles et </w:t>
      </w:r>
      <w:r w:rsidR="00143401">
        <w:rPr>
          <w:rFonts w:ascii="Calibri" w:hAnsi="Calibri"/>
          <w:sz w:val="22"/>
          <w:szCs w:val="22"/>
          <w:lang w:val="fr-FR"/>
        </w:rPr>
        <w:t>de tous</w:t>
      </w:r>
      <w:r w:rsidRPr="002B4D5A">
        <w:rPr>
          <w:rFonts w:ascii="Calibri" w:hAnsi="Calibri"/>
          <w:sz w:val="22"/>
          <w:szCs w:val="22"/>
          <w:lang w:val="fr-FR"/>
        </w:rPr>
        <w:t xml:space="preserve"> marchés verticaux peuvent également facilement </w:t>
      </w:r>
      <w:r>
        <w:rPr>
          <w:rFonts w:ascii="Calibri" w:hAnsi="Calibri"/>
          <w:sz w:val="22"/>
          <w:szCs w:val="22"/>
          <w:lang w:val="fr-FR"/>
        </w:rPr>
        <w:t>déployer</w:t>
      </w:r>
      <w:r w:rsidRPr="002B4D5A">
        <w:rPr>
          <w:rFonts w:ascii="Calibri" w:hAnsi="Calibri"/>
          <w:sz w:val="22"/>
          <w:szCs w:val="22"/>
          <w:lang w:val="fr-FR"/>
        </w:rPr>
        <w:t xml:space="preserve"> le système d'exploitation IGEL, hautement maniable, sur des appareils existants, même vieillissants. Cela leur permet de tirer p</w:t>
      </w:r>
      <w:r w:rsidR="00A90535">
        <w:rPr>
          <w:rFonts w:ascii="Calibri" w:hAnsi="Calibri"/>
          <w:sz w:val="22"/>
          <w:szCs w:val="22"/>
          <w:lang w:val="fr-FR"/>
        </w:rPr>
        <w:t xml:space="preserve">arti de tous les avantages de leur </w:t>
      </w:r>
      <w:r w:rsidRPr="002B4D5A">
        <w:rPr>
          <w:rFonts w:ascii="Calibri" w:hAnsi="Calibri"/>
          <w:sz w:val="22"/>
          <w:szCs w:val="22"/>
          <w:lang w:val="fr-FR"/>
        </w:rPr>
        <w:t>infrastructure de bureau virtuel (VDI) et de Windows 10</w:t>
      </w:r>
      <w:r w:rsidR="00143401">
        <w:rPr>
          <w:rFonts w:ascii="Calibri" w:hAnsi="Calibri"/>
          <w:sz w:val="22"/>
          <w:szCs w:val="22"/>
          <w:lang w:val="fr-FR"/>
        </w:rPr>
        <w:t>,</w:t>
      </w:r>
      <w:r w:rsidRPr="002B4D5A">
        <w:rPr>
          <w:rFonts w:ascii="Calibri" w:hAnsi="Calibri"/>
          <w:sz w:val="22"/>
          <w:szCs w:val="22"/>
          <w:lang w:val="fr-FR"/>
        </w:rPr>
        <w:t xml:space="preserve"> sans </w:t>
      </w:r>
      <w:r>
        <w:rPr>
          <w:rFonts w:ascii="Calibri" w:hAnsi="Calibri"/>
          <w:sz w:val="22"/>
          <w:szCs w:val="22"/>
          <w:lang w:val="fr-FR"/>
        </w:rPr>
        <w:t xml:space="preserve">les </w:t>
      </w:r>
      <w:r w:rsidRPr="002B4D5A">
        <w:rPr>
          <w:rFonts w:ascii="Calibri" w:hAnsi="Calibri"/>
          <w:sz w:val="22"/>
          <w:szCs w:val="22"/>
          <w:lang w:val="fr-FR"/>
        </w:rPr>
        <w:t xml:space="preserve">coûts </w:t>
      </w:r>
      <w:r w:rsidR="00143401">
        <w:rPr>
          <w:rFonts w:ascii="Calibri" w:hAnsi="Calibri"/>
          <w:sz w:val="22"/>
          <w:szCs w:val="22"/>
          <w:lang w:val="fr-FR"/>
        </w:rPr>
        <w:t>éle</w:t>
      </w:r>
      <w:r>
        <w:rPr>
          <w:rFonts w:ascii="Calibri" w:hAnsi="Calibri"/>
          <w:sz w:val="22"/>
          <w:szCs w:val="22"/>
          <w:lang w:val="fr-FR"/>
        </w:rPr>
        <w:t xml:space="preserve">vés </w:t>
      </w:r>
      <w:r w:rsidR="00143401">
        <w:rPr>
          <w:rFonts w:ascii="Calibri" w:hAnsi="Calibri"/>
          <w:sz w:val="22"/>
          <w:szCs w:val="22"/>
          <w:lang w:val="fr-FR"/>
        </w:rPr>
        <w:t>de modernisation</w:t>
      </w:r>
      <w:r w:rsidRPr="002B4D5A">
        <w:rPr>
          <w:rFonts w:ascii="Calibri" w:hAnsi="Calibri"/>
          <w:sz w:val="22"/>
          <w:szCs w:val="22"/>
          <w:lang w:val="fr-FR"/>
        </w:rPr>
        <w:t xml:space="preserve"> de</w:t>
      </w:r>
      <w:r>
        <w:rPr>
          <w:rFonts w:ascii="Calibri" w:hAnsi="Calibri"/>
          <w:sz w:val="22"/>
          <w:szCs w:val="22"/>
          <w:lang w:val="fr-FR"/>
        </w:rPr>
        <w:t xml:space="preserve"> </w:t>
      </w:r>
      <w:r w:rsidR="00143401">
        <w:rPr>
          <w:rFonts w:ascii="Calibri" w:hAnsi="Calibri"/>
          <w:sz w:val="22"/>
          <w:szCs w:val="22"/>
          <w:lang w:val="fr-FR"/>
        </w:rPr>
        <w:t xml:space="preserve">leur </w:t>
      </w:r>
      <w:r>
        <w:rPr>
          <w:rFonts w:ascii="Calibri" w:hAnsi="Calibri"/>
          <w:sz w:val="22"/>
          <w:szCs w:val="22"/>
          <w:lang w:val="fr-FR"/>
        </w:rPr>
        <w:t>parc</w:t>
      </w:r>
      <w:r w:rsidRPr="002B4D5A">
        <w:rPr>
          <w:rFonts w:ascii="Calibri" w:hAnsi="Calibri"/>
          <w:sz w:val="22"/>
          <w:szCs w:val="22"/>
          <w:lang w:val="fr-FR"/>
        </w:rPr>
        <w:t xml:space="preserve">. </w:t>
      </w:r>
      <w:r w:rsidR="00143401">
        <w:rPr>
          <w:rFonts w:ascii="Calibri" w:hAnsi="Calibri"/>
          <w:sz w:val="22"/>
          <w:szCs w:val="22"/>
          <w:lang w:val="fr-FR"/>
        </w:rPr>
        <w:t xml:space="preserve">En outre, l’IGEL OS dispose de </w:t>
      </w:r>
      <w:r w:rsidRPr="002B4D5A">
        <w:rPr>
          <w:rFonts w:ascii="Calibri" w:hAnsi="Calibri"/>
          <w:sz w:val="22"/>
          <w:szCs w:val="22"/>
          <w:lang w:val="fr-FR"/>
        </w:rPr>
        <w:t>couches de sécurité supplémentaires</w:t>
      </w:r>
      <w:r w:rsidR="00A90535">
        <w:rPr>
          <w:rFonts w:ascii="Calibri" w:hAnsi="Calibri"/>
          <w:sz w:val="22"/>
          <w:szCs w:val="22"/>
          <w:lang w:val="fr-FR"/>
        </w:rPr>
        <w:t>. E</w:t>
      </w:r>
      <w:r w:rsidRPr="002B4D5A">
        <w:rPr>
          <w:rFonts w:ascii="Calibri" w:hAnsi="Calibri"/>
          <w:sz w:val="22"/>
          <w:szCs w:val="22"/>
          <w:lang w:val="fr-FR"/>
        </w:rPr>
        <w:t xml:space="preserve">n tant que système </w:t>
      </w:r>
      <w:r w:rsidR="00143401">
        <w:rPr>
          <w:rFonts w:ascii="Calibri" w:hAnsi="Calibri"/>
          <w:sz w:val="22"/>
          <w:szCs w:val="22"/>
          <w:lang w:val="fr-FR"/>
        </w:rPr>
        <w:t xml:space="preserve">d’exploitation </w:t>
      </w:r>
      <w:r>
        <w:rPr>
          <w:rFonts w:ascii="Calibri" w:hAnsi="Calibri"/>
          <w:sz w:val="22"/>
          <w:szCs w:val="22"/>
          <w:lang w:val="fr-FR"/>
        </w:rPr>
        <w:t>sous</w:t>
      </w:r>
      <w:r w:rsidRPr="002B4D5A">
        <w:rPr>
          <w:rFonts w:ascii="Calibri" w:hAnsi="Calibri"/>
          <w:sz w:val="22"/>
          <w:szCs w:val="22"/>
          <w:lang w:val="fr-FR"/>
        </w:rPr>
        <w:t xml:space="preserve"> Linux, il est pratiquement immunisé contre les </w:t>
      </w:r>
      <w:r w:rsidR="00601745">
        <w:rPr>
          <w:rFonts w:ascii="Calibri" w:hAnsi="Calibri"/>
          <w:sz w:val="22"/>
          <w:szCs w:val="22"/>
          <w:lang w:val="fr-FR"/>
        </w:rPr>
        <w:t>logiciels de</w:t>
      </w:r>
      <w:r>
        <w:rPr>
          <w:rFonts w:ascii="Calibri" w:hAnsi="Calibri"/>
          <w:sz w:val="22"/>
          <w:szCs w:val="22"/>
          <w:lang w:val="fr-FR"/>
        </w:rPr>
        <w:t xml:space="preserve"> rançon</w:t>
      </w:r>
      <w:r w:rsidRPr="002B4D5A">
        <w:rPr>
          <w:rFonts w:ascii="Calibri" w:hAnsi="Calibri"/>
          <w:sz w:val="22"/>
          <w:szCs w:val="22"/>
          <w:lang w:val="fr-FR"/>
        </w:rPr>
        <w:t xml:space="preserve"> et les cyberattaques, permettant</w:t>
      </w:r>
      <w:r w:rsidR="00143401">
        <w:rPr>
          <w:rFonts w:ascii="Calibri" w:hAnsi="Calibri"/>
          <w:sz w:val="22"/>
          <w:szCs w:val="22"/>
          <w:lang w:val="fr-FR"/>
        </w:rPr>
        <w:t xml:space="preserve"> ainsi</w:t>
      </w:r>
      <w:r w:rsidRPr="002B4D5A">
        <w:rPr>
          <w:rFonts w:ascii="Calibri" w:hAnsi="Calibri"/>
          <w:sz w:val="22"/>
          <w:szCs w:val="22"/>
          <w:lang w:val="fr-FR"/>
        </w:rPr>
        <w:t xml:space="preserve"> l'utilisation</w:t>
      </w:r>
      <w:r>
        <w:rPr>
          <w:rFonts w:ascii="Calibri" w:hAnsi="Calibri"/>
          <w:sz w:val="22"/>
          <w:szCs w:val="22"/>
          <w:lang w:val="fr-FR"/>
        </w:rPr>
        <w:t xml:space="preserve"> sans risque</w:t>
      </w:r>
      <w:r w:rsidRPr="002B4D5A">
        <w:rPr>
          <w:rFonts w:ascii="Calibri" w:hAnsi="Calibri"/>
          <w:sz w:val="22"/>
          <w:szCs w:val="22"/>
          <w:lang w:val="fr-FR"/>
        </w:rPr>
        <w:t xml:space="preserve"> d'applications Windows.</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r>
        <w:rPr>
          <w:rFonts w:ascii="Calibri" w:hAnsi="Calibri"/>
          <w:sz w:val="22"/>
          <w:szCs w:val="22"/>
          <w:lang w:val="fr-FR"/>
        </w:rPr>
        <w:t xml:space="preserve">L’authentification </w:t>
      </w:r>
      <w:r w:rsidRPr="002B4D5A">
        <w:rPr>
          <w:rFonts w:ascii="Calibri" w:hAnsi="Calibri"/>
          <w:sz w:val="22"/>
          <w:szCs w:val="22"/>
          <w:lang w:val="fr-FR"/>
        </w:rPr>
        <w:t xml:space="preserve">Imprivata OneSign </w:t>
      </w:r>
      <w:r w:rsidR="00B670B6">
        <w:rPr>
          <w:rFonts w:ascii="Calibri" w:hAnsi="Calibri"/>
          <w:sz w:val="22"/>
          <w:szCs w:val="22"/>
          <w:lang w:val="fr-FR"/>
        </w:rPr>
        <w:t xml:space="preserve">ne répond pas seulement aux problématiques de </w:t>
      </w:r>
      <w:r w:rsidRPr="002B4D5A">
        <w:rPr>
          <w:rFonts w:ascii="Calibri" w:hAnsi="Calibri"/>
          <w:sz w:val="22"/>
          <w:szCs w:val="22"/>
          <w:lang w:val="fr-FR"/>
        </w:rPr>
        <w:t>sécurité des données des patients</w:t>
      </w:r>
      <w:r w:rsidR="00143401">
        <w:rPr>
          <w:rFonts w:ascii="Calibri" w:hAnsi="Calibri"/>
          <w:sz w:val="22"/>
          <w:szCs w:val="22"/>
          <w:lang w:val="fr-FR"/>
        </w:rPr>
        <w:t>, mais aussi aux</w:t>
      </w:r>
      <w:r w:rsidRPr="002B4D5A">
        <w:rPr>
          <w:rFonts w:ascii="Calibri" w:hAnsi="Calibri"/>
          <w:sz w:val="22"/>
          <w:szCs w:val="22"/>
          <w:lang w:val="fr-FR"/>
        </w:rPr>
        <w:t xml:space="preserve"> défis d'accès rencontrés par les médecins, les infirmières et les cliniciens. </w:t>
      </w:r>
      <w:r w:rsidR="008A32EE">
        <w:rPr>
          <w:rFonts w:ascii="Calibri" w:hAnsi="Calibri"/>
          <w:sz w:val="22"/>
          <w:szCs w:val="22"/>
          <w:lang w:val="fr-FR"/>
        </w:rPr>
        <w:t xml:space="preserve">Parce qu’elle permet de réduire fortement le nombre de clics pour se connecter, et qu’il n’est plus nécessaire de mémoriser </w:t>
      </w:r>
      <w:r w:rsidR="00B670B6">
        <w:rPr>
          <w:rFonts w:ascii="Calibri" w:hAnsi="Calibri"/>
          <w:sz w:val="22"/>
          <w:szCs w:val="22"/>
          <w:lang w:val="fr-FR"/>
        </w:rPr>
        <w:t>l</w:t>
      </w:r>
      <w:r w:rsidRPr="002B4D5A">
        <w:rPr>
          <w:rFonts w:ascii="Calibri" w:hAnsi="Calibri"/>
          <w:sz w:val="22"/>
          <w:szCs w:val="22"/>
          <w:lang w:val="fr-FR"/>
        </w:rPr>
        <w:t>es noms d'uti</w:t>
      </w:r>
      <w:r w:rsidR="00B670B6">
        <w:rPr>
          <w:rFonts w:ascii="Calibri" w:hAnsi="Calibri"/>
          <w:sz w:val="22"/>
          <w:szCs w:val="22"/>
          <w:lang w:val="fr-FR"/>
        </w:rPr>
        <w:t>lisateur et l</w:t>
      </w:r>
      <w:r w:rsidRPr="002B4D5A">
        <w:rPr>
          <w:rFonts w:ascii="Calibri" w:hAnsi="Calibri"/>
          <w:sz w:val="22"/>
          <w:szCs w:val="22"/>
          <w:lang w:val="fr-FR"/>
        </w:rPr>
        <w:t xml:space="preserve">es mots de passe </w:t>
      </w:r>
      <w:r w:rsidR="008A32EE">
        <w:rPr>
          <w:rFonts w:ascii="Calibri" w:hAnsi="Calibri"/>
          <w:sz w:val="22"/>
          <w:szCs w:val="22"/>
          <w:lang w:val="fr-FR"/>
        </w:rPr>
        <w:t>pour accéder aux</w:t>
      </w:r>
      <w:r w:rsidRPr="002B4D5A">
        <w:rPr>
          <w:rFonts w:ascii="Calibri" w:hAnsi="Calibri"/>
          <w:sz w:val="22"/>
          <w:szCs w:val="22"/>
          <w:lang w:val="fr-FR"/>
        </w:rPr>
        <w:t xml:space="preserve"> applications, Imprivata OneSign a </w:t>
      </w:r>
      <w:r w:rsidR="00824E90">
        <w:rPr>
          <w:rFonts w:ascii="Calibri" w:hAnsi="Calibri"/>
          <w:sz w:val="22"/>
          <w:szCs w:val="22"/>
          <w:lang w:val="fr-FR"/>
        </w:rPr>
        <w:t>été adopté par</w:t>
      </w:r>
      <w:r w:rsidRPr="002B4D5A">
        <w:rPr>
          <w:rFonts w:ascii="Calibri" w:hAnsi="Calibri"/>
          <w:sz w:val="22"/>
          <w:szCs w:val="22"/>
          <w:lang w:val="fr-FR"/>
        </w:rPr>
        <w:t xml:space="preserve"> des milliers d'environnements </w:t>
      </w:r>
      <w:r w:rsidR="00B670B6">
        <w:rPr>
          <w:rFonts w:ascii="Calibri" w:hAnsi="Calibri"/>
          <w:sz w:val="22"/>
          <w:szCs w:val="22"/>
          <w:lang w:val="fr-FR"/>
        </w:rPr>
        <w:t xml:space="preserve">de </w:t>
      </w:r>
      <w:r w:rsidRPr="002B4D5A">
        <w:rPr>
          <w:rFonts w:ascii="Calibri" w:hAnsi="Calibri"/>
          <w:sz w:val="22"/>
          <w:szCs w:val="22"/>
          <w:lang w:val="fr-FR"/>
        </w:rPr>
        <w:t xml:space="preserve">santé à travers le monde. La solution peut être utilisée avec tous types d'applications, ce qui permet aux </w:t>
      </w:r>
      <w:r w:rsidR="00824E90">
        <w:rPr>
          <w:rFonts w:ascii="Calibri" w:hAnsi="Calibri"/>
          <w:sz w:val="22"/>
          <w:szCs w:val="22"/>
          <w:lang w:val="fr-FR"/>
        </w:rPr>
        <w:t>établissement</w:t>
      </w:r>
      <w:r w:rsidR="00C8383D">
        <w:rPr>
          <w:rFonts w:ascii="Calibri" w:hAnsi="Calibri"/>
          <w:sz w:val="22"/>
          <w:szCs w:val="22"/>
          <w:lang w:val="fr-FR"/>
        </w:rPr>
        <w:t>s</w:t>
      </w:r>
      <w:r w:rsidR="00824E90">
        <w:rPr>
          <w:rFonts w:ascii="Calibri" w:hAnsi="Calibri"/>
          <w:sz w:val="22"/>
          <w:szCs w:val="22"/>
          <w:lang w:val="fr-FR"/>
        </w:rPr>
        <w:t xml:space="preserve"> </w:t>
      </w:r>
      <w:r w:rsidRPr="002B4D5A">
        <w:rPr>
          <w:rFonts w:ascii="Calibri" w:hAnsi="Calibri"/>
          <w:sz w:val="22"/>
          <w:szCs w:val="22"/>
          <w:lang w:val="fr-FR"/>
        </w:rPr>
        <w:t>de santé d'économiser jusqu'à 45 minutes par poste, d'améliorer les niveaux de satisfaction et</w:t>
      </w:r>
      <w:r w:rsidR="00EC1B76">
        <w:rPr>
          <w:rFonts w:ascii="Calibri" w:hAnsi="Calibri"/>
          <w:sz w:val="22"/>
          <w:szCs w:val="22"/>
          <w:lang w:val="fr-FR"/>
        </w:rPr>
        <w:t xml:space="preserve"> de favoriser l'adoption du DME (dossier médical électronique).</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2B4D5A" w:rsidRPr="002B4D5A" w:rsidRDefault="002B4D5A" w:rsidP="002B4D5A">
      <w:pPr>
        <w:pStyle w:val="NormalWeb"/>
        <w:spacing w:before="0" w:beforeAutospacing="0" w:after="0" w:afterAutospacing="0" w:line="288" w:lineRule="auto"/>
        <w:jc w:val="both"/>
        <w:rPr>
          <w:rFonts w:ascii="Calibri" w:hAnsi="Calibri"/>
          <w:b/>
          <w:i/>
          <w:sz w:val="22"/>
          <w:szCs w:val="22"/>
          <w:lang w:val="fr-FR"/>
        </w:rPr>
      </w:pPr>
      <w:r w:rsidRPr="002B4D5A">
        <w:rPr>
          <w:rFonts w:ascii="Calibri" w:hAnsi="Calibri"/>
          <w:b/>
          <w:i/>
          <w:sz w:val="22"/>
          <w:szCs w:val="22"/>
          <w:lang w:val="fr-FR"/>
        </w:rPr>
        <w:t xml:space="preserve">Colorado Hospital </w:t>
      </w:r>
      <w:r w:rsidR="00C8383D">
        <w:rPr>
          <w:rFonts w:ascii="Calibri" w:hAnsi="Calibri"/>
          <w:b/>
          <w:i/>
          <w:sz w:val="22"/>
          <w:szCs w:val="22"/>
          <w:lang w:val="fr-FR"/>
        </w:rPr>
        <w:t>s’assure</w:t>
      </w:r>
      <w:r w:rsidRPr="002B4D5A">
        <w:rPr>
          <w:rFonts w:ascii="Calibri" w:hAnsi="Calibri"/>
          <w:b/>
          <w:i/>
          <w:sz w:val="22"/>
          <w:szCs w:val="22"/>
          <w:lang w:val="fr-FR"/>
        </w:rPr>
        <w:t xml:space="preserve"> la satisfaction de</w:t>
      </w:r>
      <w:r w:rsidR="00C8383D">
        <w:rPr>
          <w:rFonts w:ascii="Calibri" w:hAnsi="Calibri"/>
          <w:b/>
          <w:i/>
          <w:sz w:val="22"/>
          <w:szCs w:val="22"/>
          <w:lang w:val="fr-FR"/>
        </w:rPr>
        <w:t xml:space="preserve"> se</w:t>
      </w:r>
      <w:r w:rsidRPr="002B4D5A">
        <w:rPr>
          <w:rFonts w:ascii="Calibri" w:hAnsi="Calibri"/>
          <w:b/>
          <w:i/>
          <w:sz w:val="22"/>
          <w:szCs w:val="22"/>
          <w:lang w:val="fr-FR"/>
        </w:rPr>
        <w:t>s utilisateurs avec IGEL et Imprivata</w:t>
      </w:r>
    </w:p>
    <w:p w:rsidR="002B4D5A" w:rsidRPr="002B4D5A" w:rsidRDefault="00426FD3" w:rsidP="002B4D5A">
      <w:pPr>
        <w:pStyle w:val="NormalWeb"/>
        <w:spacing w:before="0" w:beforeAutospacing="0" w:after="0" w:afterAutospacing="0" w:line="288" w:lineRule="auto"/>
        <w:jc w:val="both"/>
        <w:rPr>
          <w:rFonts w:ascii="Calibri" w:hAnsi="Calibri"/>
          <w:sz w:val="22"/>
          <w:szCs w:val="22"/>
          <w:lang w:val="fr-FR"/>
        </w:rPr>
      </w:pPr>
      <w:r>
        <w:rPr>
          <w:rFonts w:ascii="Calibri" w:hAnsi="Calibri"/>
          <w:sz w:val="22"/>
          <w:szCs w:val="22"/>
          <w:lang w:val="fr-FR"/>
        </w:rPr>
        <w:t xml:space="preserve">L’établissement de santé </w:t>
      </w:r>
      <w:hyperlink r:id="rId9" w:history="1">
        <w:r w:rsidR="002B4D5A" w:rsidRPr="00130B5F">
          <w:rPr>
            <w:rStyle w:val="Lienhypertexte"/>
            <w:rFonts w:ascii="Calibri" w:hAnsi="Calibri"/>
            <w:sz w:val="22"/>
            <w:szCs w:val="22"/>
            <w:lang w:val="fr-FR"/>
          </w:rPr>
          <w:t>Parkview Medical Center</w:t>
        </w:r>
      </w:hyperlink>
      <w:r w:rsidR="002B4D5A" w:rsidRPr="002B4D5A">
        <w:rPr>
          <w:rFonts w:ascii="Calibri" w:hAnsi="Calibri"/>
          <w:sz w:val="22"/>
          <w:szCs w:val="22"/>
          <w:lang w:val="fr-FR"/>
        </w:rPr>
        <w:t xml:space="preserve"> à Pueblo, Colorado</w:t>
      </w:r>
      <w:r w:rsidR="006B469C">
        <w:rPr>
          <w:rFonts w:ascii="Calibri" w:hAnsi="Calibri"/>
          <w:sz w:val="22"/>
          <w:szCs w:val="22"/>
          <w:lang w:val="fr-FR"/>
        </w:rPr>
        <w:t xml:space="preserve"> (USA)</w:t>
      </w:r>
      <w:r w:rsidR="002B4D5A" w:rsidRPr="002B4D5A">
        <w:rPr>
          <w:rFonts w:ascii="Calibri" w:hAnsi="Calibri"/>
          <w:sz w:val="22"/>
          <w:szCs w:val="22"/>
          <w:lang w:val="fr-FR"/>
        </w:rPr>
        <w:t xml:space="preserve"> a récemment </w:t>
      </w:r>
      <w:r w:rsidR="006B469C">
        <w:rPr>
          <w:rFonts w:ascii="Calibri" w:hAnsi="Calibri"/>
          <w:sz w:val="22"/>
          <w:szCs w:val="22"/>
          <w:lang w:val="fr-FR"/>
        </w:rPr>
        <w:t xml:space="preserve">choisi </w:t>
      </w:r>
      <w:r w:rsidR="002B4D5A" w:rsidRPr="002B4D5A">
        <w:rPr>
          <w:rFonts w:ascii="Calibri" w:hAnsi="Calibri"/>
          <w:sz w:val="22"/>
          <w:szCs w:val="22"/>
          <w:lang w:val="fr-FR"/>
        </w:rPr>
        <w:t>IGEL</w:t>
      </w:r>
      <w:r w:rsidR="00735919">
        <w:rPr>
          <w:rFonts w:ascii="Calibri" w:hAnsi="Calibri"/>
          <w:sz w:val="22"/>
          <w:szCs w:val="22"/>
          <w:lang w:val="fr-FR"/>
        </w:rPr>
        <w:t xml:space="preserve"> et Imprivata dans le cadre de son</w:t>
      </w:r>
      <w:r w:rsidR="002B4D5A" w:rsidRPr="002B4D5A">
        <w:rPr>
          <w:rFonts w:ascii="Calibri" w:hAnsi="Calibri"/>
          <w:sz w:val="22"/>
          <w:szCs w:val="22"/>
          <w:lang w:val="fr-FR"/>
        </w:rPr>
        <w:t xml:space="preserve"> projet de </w:t>
      </w:r>
      <w:r w:rsidR="006B469C">
        <w:rPr>
          <w:rFonts w:ascii="Calibri" w:hAnsi="Calibri"/>
          <w:sz w:val="22"/>
          <w:szCs w:val="22"/>
          <w:lang w:val="fr-FR"/>
        </w:rPr>
        <w:t>modernisation</w:t>
      </w:r>
      <w:r w:rsidR="002B4D5A" w:rsidRPr="002B4D5A">
        <w:rPr>
          <w:rFonts w:ascii="Calibri" w:hAnsi="Calibri"/>
          <w:sz w:val="22"/>
          <w:szCs w:val="22"/>
          <w:lang w:val="fr-FR"/>
        </w:rPr>
        <w:t xml:space="preserve"> de </w:t>
      </w:r>
      <w:r w:rsidR="00735919">
        <w:rPr>
          <w:rFonts w:ascii="Calibri" w:hAnsi="Calibri"/>
          <w:sz w:val="22"/>
          <w:szCs w:val="22"/>
          <w:lang w:val="fr-FR"/>
        </w:rPr>
        <w:t xml:space="preserve">son </w:t>
      </w:r>
      <w:r w:rsidR="002B4D5A" w:rsidRPr="002B4D5A">
        <w:rPr>
          <w:rFonts w:ascii="Calibri" w:hAnsi="Calibri"/>
          <w:sz w:val="22"/>
          <w:szCs w:val="22"/>
          <w:lang w:val="fr-FR"/>
        </w:rPr>
        <w:t>infrastr</w:t>
      </w:r>
      <w:r w:rsidR="00735919">
        <w:rPr>
          <w:rFonts w:ascii="Calibri" w:hAnsi="Calibri"/>
          <w:sz w:val="22"/>
          <w:szCs w:val="22"/>
          <w:lang w:val="fr-FR"/>
        </w:rPr>
        <w:t>ucture de bureau virtuel (VDI) dans</w:t>
      </w:r>
      <w:r w:rsidR="002B4D5A" w:rsidRPr="002B4D5A">
        <w:rPr>
          <w:rFonts w:ascii="Calibri" w:hAnsi="Calibri"/>
          <w:sz w:val="22"/>
          <w:szCs w:val="22"/>
          <w:lang w:val="fr-FR"/>
        </w:rPr>
        <w:t xml:space="preserve"> l'une de ses cliniques. L'hôpital a fait appel à </w:t>
      </w:r>
      <w:hyperlink r:id="rId10" w:history="1">
        <w:r w:rsidR="002B4D5A" w:rsidRPr="00130B5F">
          <w:rPr>
            <w:rStyle w:val="Lienhypertexte"/>
            <w:rFonts w:ascii="Calibri" w:hAnsi="Calibri"/>
            <w:sz w:val="22"/>
            <w:szCs w:val="22"/>
            <w:lang w:val="fr-FR"/>
          </w:rPr>
          <w:t>Spadafy</w:t>
        </w:r>
      </w:hyperlink>
      <w:r w:rsidR="002B4D5A" w:rsidRPr="002B4D5A">
        <w:rPr>
          <w:rFonts w:ascii="Calibri" w:hAnsi="Calibri"/>
          <w:sz w:val="22"/>
          <w:szCs w:val="22"/>
          <w:lang w:val="fr-FR"/>
        </w:rPr>
        <w:t>, partenaire IGEL, qui a recommandé les clients légers IGEL Universal Desktop</w:t>
      </w:r>
      <w:r w:rsidR="002B4D5A" w:rsidRPr="00D83D3F">
        <w:rPr>
          <w:rFonts w:ascii="Calibri" w:hAnsi="Calibri"/>
          <w:sz w:val="22"/>
          <w:szCs w:val="22"/>
          <w:vertAlign w:val="superscript"/>
          <w:lang w:val="fr-FR"/>
        </w:rPr>
        <w:t>TM</w:t>
      </w:r>
      <w:r w:rsidR="002B4D5A" w:rsidRPr="002B4D5A">
        <w:rPr>
          <w:rFonts w:ascii="Calibri" w:hAnsi="Calibri"/>
          <w:sz w:val="22"/>
          <w:szCs w:val="22"/>
          <w:lang w:val="fr-FR"/>
        </w:rPr>
        <w:t>, ainsi que les solutions IGEL Universal Management Suite</w:t>
      </w:r>
      <w:r w:rsidR="002B4D5A" w:rsidRPr="00735919">
        <w:rPr>
          <w:rFonts w:ascii="Calibri" w:hAnsi="Calibri"/>
          <w:sz w:val="22"/>
          <w:szCs w:val="22"/>
          <w:vertAlign w:val="superscript"/>
          <w:lang w:val="fr-FR"/>
        </w:rPr>
        <w:t>TM</w:t>
      </w:r>
      <w:r w:rsidR="002B4D5A" w:rsidRPr="002B4D5A">
        <w:rPr>
          <w:rFonts w:ascii="Calibri" w:hAnsi="Calibri"/>
          <w:sz w:val="22"/>
          <w:szCs w:val="22"/>
          <w:lang w:val="fr-FR"/>
        </w:rPr>
        <w:t xml:space="preserve"> (UMS) et Imprivata OneSign.</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r w:rsidRPr="002B4D5A">
        <w:rPr>
          <w:rFonts w:ascii="Calibri" w:hAnsi="Calibri"/>
          <w:sz w:val="22"/>
          <w:szCs w:val="22"/>
          <w:lang w:val="fr-FR"/>
        </w:rPr>
        <w:t xml:space="preserve">Sam </w:t>
      </w:r>
      <w:r w:rsidR="00735919">
        <w:rPr>
          <w:rFonts w:ascii="Calibri" w:hAnsi="Calibri"/>
          <w:sz w:val="22"/>
          <w:szCs w:val="22"/>
          <w:lang w:val="fr-FR"/>
        </w:rPr>
        <w:t>Potter, A</w:t>
      </w:r>
      <w:r w:rsidRPr="002B4D5A">
        <w:rPr>
          <w:rFonts w:ascii="Calibri" w:hAnsi="Calibri"/>
          <w:sz w:val="22"/>
          <w:szCs w:val="22"/>
          <w:lang w:val="fr-FR"/>
        </w:rPr>
        <w:t xml:space="preserve">nalyste </w:t>
      </w:r>
      <w:r w:rsidR="00735919">
        <w:rPr>
          <w:rFonts w:ascii="Calibri" w:hAnsi="Calibri"/>
          <w:sz w:val="22"/>
          <w:szCs w:val="22"/>
          <w:lang w:val="fr-FR"/>
        </w:rPr>
        <w:t>A</w:t>
      </w:r>
      <w:r w:rsidRPr="002B4D5A">
        <w:rPr>
          <w:rFonts w:ascii="Calibri" w:hAnsi="Calibri"/>
          <w:sz w:val="22"/>
          <w:szCs w:val="22"/>
          <w:lang w:val="fr-FR"/>
        </w:rPr>
        <w:t xml:space="preserve">pplications </w:t>
      </w:r>
      <w:r w:rsidR="001813DE">
        <w:rPr>
          <w:rFonts w:ascii="Calibri" w:hAnsi="Calibri"/>
          <w:sz w:val="22"/>
          <w:szCs w:val="22"/>
          <w:lang w:val="fr-FR"/>
        </w:rPr>
        <w:t>du</w:t>
      </w:r>
      <w:r w:rsidRPr="002B4D5A">
        <w:rPr>
          <w:rFonts w:ascii="Calibri" w:hAnsi="Calibri"/>
          <w:sz w:val="22"/>
          <w:szCs w:val="22"/>
          <w:lang w:val="fr-FR"/>
        </w:rPr>
        <w:t xml:space="preserve"> Parkview Medical Center, </w:t>
      </w:r>
      <w:r w:rsidR="00735919">
        <w:rPr>
          <w:rFonts w:ascii="Calibri" w:hAnsi="Calibri"/>
          <w:sz w:val="22"/>
          <w:szCs w:val="22"/>
          <w:lang w:val="fr-FR"/>
        </w:rPr>
        <w:t>précise : « </w:t>
      </w:r>
      <w:r w:rsidRPr="00735919">
        <w:rPr>
          <w:rFonts w:ascii="Calibri" w:hAnsi="Calibri"/>
          <w:i/>
          <w:sz w:val="22"/>
          <w:szCs w:val="22"/>
          <w:lang w:val="fr-FR"/>
        </w:rPr>
        <w:t>Nous avons testé IGEL</w:t>
      </w:r>
      <w:r w:rsidR="00735919" w:rsidRPr="00735919">
        <w:rPr>
          <w:rFonts w:ascii="Calibri" w:hAnsi="Calibri"/>
          <w:i/>
          <w:sz w:val="22"/>
          <w:szCs w:val="22"/>
          <w:lang w:val="fr-FR"/>
        </w:rPr>
        <w:t xml:space="preserve">, ainsi que </w:t>
      </w:r>
      <w:r w:rsidRPr="00735919">
        <w:rPr>
          <w:rFonts w:ascii="Calibri" w:hAnsi="Calibri"/>
          <w:i/>
          <w:sz w:val="22"/>
          <w:szCs w:val="22"/>
          <w:lang w:val="fr-FR"/>
        </w:rPr>
        <w:t xml:space="preserve">plusieurs autres solutions client léger. Ce qui nous a séduit, c'est la facilité d'utilisation et les capacités de gestion </w:t>
      </w:r>
      <w:r w:rsidR="00735919" w:rsidRPr="00735919">
        <w:rPr>
          <w:rFonts w:ascii="Calibri" w:hAnsi="Calibri"/>
          <w:i/>
          <w:sz w:val="22"/>
          <w:szCs w:val="22"/>
          <w:lang w:val="fr-FR"/>
        </w:rPr>
        <w:t>offertes par l’</w:t>
      </w:r>
      <w:r w:rsidRPr="00735919">
        <w:rPr>
          <w:rFonts w:ascii="Calibri" w:hAnsi="Calibri"/>
          <w:i/>
          <w:sz w:val="22"/>
          <w:szCs w:val="22"/>
          <w:lang w:val="fr-FR"/>
        </w:rPr>
        <w:t xml:space="preserve">IGEL UMS. La solution IGEL, associée à Imprivata OneSign, est </w:t>
      </w:r>
      <w:r w:rsidR="00735919" w:rsidRPr="00735919">
        <w:rPr>
          <w:rFonts w:ascii="Calibri" w:hAnsi="Calibri"/>
          <w:i/>
          <w:sz w:val="22"/>
          <w:szCs w:val="22"/>
          <w:lang w:val="fr-FR"/>
        </w:rPr>
        <w:t>aujourd’hui plébiscitée par</w:t>
      </w:r>
      <w:r w:rsidRPr="00735919">
        <w:rPr>
          <w:rFonts w:ascii="Calibri" w:hAnsi="Calibri"/>
          <w:i/>
          <w:sz w:val="22"/>
          <w:szCs w:val="22"/>
          <w:lang w:val="fr-FR"/>
        </w:rPr>
        <w:t xml:space="preserve"> nos médecins et le personnel </w:t>
      </w:r>
      <w:r w:rsidR="00735919" w:rsidRPr="00735919">
        <w:rPr>
          <w:rFonts w:ascii="Calibri" w:hAnsi="Calibri"/>
          <w:i/>
          <w:sz w:val="22"/>
          <w:szCs w:val="22"/>
          <w:lang w:val="fr-FR"/>
        </w:rPr>
        <w:t>de santé</w:t>
      </w:r>
      <w:r w:rsidRPr="00735919">
        <w:rPr>
          <w:rFonts w:ascii="Calibri" w:hAnsi="Calibri"/>
          <w:i/>
          <w:sz w:val="22"/>
          <w:szCs w:val="22"/>
          <w:lang w:val="fr-FR"/>
        </w:rPr>
        <w:t xml:space="preserve"> de notre clinique. Depuis la mise à niveau, beaucoup nous ont </w:t>
      </w:r>
      <w:r w:rsidR="00735919" w:rsidRPr="00735919">
        <w:rPr>
          <w:rFonts w:ascii="Calibri" w:hAnsi="Calibri"/>
          <w:i/>
          <w:sz w:val="22"/>
          <w:szCs w:val="22"/>
          <w:lang w:val="fr-FR"/>
        </w:rPr>
        <w:t xml:space="preserve">même </w:t>
      </w:r>
      <w:r w:rsidRPr="00735919">
        <w:rPr>
          <w:rFonts w:ascii="Calibri" w:hAnsi="Calibri"/>
          <w:i/>
          <w:sz w:val="22"/>
          <w:szCs w:val="22"/>
          <w:lang w:val="fr-FR"/>
        </w:rPr>
        <w:t>demandé d'étendre le déploiement IGEL et Imprivata</w:t>
      </w:r>
      <w:r w:rsidR="00735919" w:rsidRPr="00735919">
        <w:rPr>
          <w:rFonts w:ascii="Calibri" w:hAnsi="Calibri"/>
          <w:i/>
          <w:sz w:val="22"/>
          <w:szCs w:val="22"/>
          <w:lang w:val="fr-FR"/>
        </w:rPr>
        <w:t xml:space="preserve"> à toutes nos salles d'examen.</w:t>
      </w:r>
      <w:r w:rsidR="00735919">
        <w:rPr>
          <w:rFonts w:ascii="Calibri" w:hAnsi="Calibri"/>
          <w:sz w:val="22"/>
          <w:szCs w:val="22"/>
          <w:lang w:val="fr-FR"/>
        </w:rPr>
        <w:t> »</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2B4D5A" w:rsidRPr="002B4D5A" w:rsidRDefault="00937D5D" w:rsidP="002B4D5A">
      <w:pPr>
        <w:pStyle w:val="NormalWeb"/>
        <w:spacing w:before="0" w:beforeAutospacing="0" w:after="0" w:afterAutospacing="0" w:line="288" w:lineRule="auto"/>
        <w:jc w:val="both"/>
        <w:rPr>
          <w:rFonts w:ascii="Calibri" w:hAnsi="Calibri"/>
          <w:sz w:val="22"/>
          <w:szCs w:val="22"/>
          <w:lang w:val="fr-FR"/>
        </w:rPr>
      </w:pPr>
      <w:r>
        <w:rPr>
          <w:rFonts w:ascii="Calibri" w:hAnsi="Calibri"/>
          <w:sz w:val="22"/>
          <w:szCs w:val="22"/>
          <w:lang w:val="fr-FR"/>
        </w:rPr>
        <w:t>« </w:t>
      </w:r>
      <w:r w:rsidR="002B4D5A" w:rsidRPr="00937D5D">
        <w:rPr>
          <w:rFonts w:ascii="Calibri" w:hAnsi="Calibri"/>
          <w:i/>
          <w:sz w:val="22"/>
          <w:szCs w:val="22"/>
          <w:lang w:val="fr-FR"/>
        </w:rPr>
        <w:t xml:space="preserve">Nous sommes partenaires d'IGEL depuis de nombreuses années et nous sommes ravis de faire de nouveau équipe avec eux pour offrir à nos clients </w:t>
      </w:r>
      <w:r w:rsidRPr="00937D5D">
        <w:rPr>
          <w:rFonts w:ascii="Calibri" w:hAnsi="Calibri"/>
          <w:i/>
          <w:sz w:val="22"/>
          <w:szCs w:val="22"/>
          <w:lang w:val="fr-FR"/>
        </w:rPr>
        <w:t>communs</w:t>
      </w:r>
      <w:r w:rsidR="002B4D5A" w:rsidRPr="00937D5D">
        <w:rPr>
          <w:rFonts w:ascii="Calibri" w:hAnsi="Calibri"/>
          <w:i/>
          <w:sz w:val="22"/>
          <w:szCs w:val="22"/>
          <w:lang w:val="fr-FR"/>
        </w:rPr>
        <w:t xml:space="preserve">, comme le Parkview Medical Center, l'accès à toutes les fonctionnalités disponibles aujourd'hui </w:t>
      </w:r>
      <w:r w:rsidRPr="00937D5D">
        <w:rPr>
          <w:rFonts w:ascii="Calibri" w:hAnsi="Calibri"/>
          <w:i/>
          <w:sz w:val="22"/>
          <w:szCs w:val="22"/>
          <w:lang w:val="fr-FR"/>
        </w:rPr>
        <w:t>dans</w:t>
      </w:r>
      <w:r w:rsidR="002B4D5A" w:rsidRPr="00937D5D">
        <w:rPr>
          <w:rFonts w:ascii="Calibri" w:hAnsi="Calibri"/>
          <w:i/>
          <w:sz w:val="22"/>
          <w:szCs w:val="22"/>
          <w:lang w:val="fr-FR"/>
        </w:rPr>
        <w:t xml:space="preserve"> Imprivata OneSign</w:t>
      </w:r>
      <w:r w:rsidRPr="00937D5D">
        <w:rPr>
          <w:rFonts w:ascii="Calibri" w:hAnsi="Calibri"/>
          <w:i/>
          <w:sz w:val="22"/>
          <w:szCs w:val="22"/>
          <w:lang w:val="fr-FR"/>
        </w:rPr>
        <w:t> </w:t>
      </w:r>
      <w:r>
        <w:rPr>
          <w:rFonts w:ascii="Calibri" w:hAnsi="Calibri"/>
          <w:sz w:val="22"/>
          <w:szCs w:val="22"/>
          <w:lang w:val="fr-FR"/>
        </w:rPr>
        <w:t xml:space="preserve">», ajoute </w:t>
      </w:r>
      <w:r w:rsidR="002B4D5A" w:rsidRPr="002B4D5A">
        <w:rPr>
          <w:rFonts w:ascii="Calibri" w:hAnsi="Calibri"/>
          <w:sz w:val="22"/>
          <w:szCs w:val="22"/>
          <w:lang w:val="fr-FR"/>
        </w:rPr>
        <w:t xml:space="preserve">Stephen Furstenau, </w:t>
      </w:r>
      <w:r>
        <w:rPr>
          <w:rFonts w:ascii="Calibri" w:hAnsi="Calibri"/>
          <w:sz w:val="22"/>
          <w:szCs w:val="22"/>
          <w:lang w:val="fr-FR"/>
        </w:rPr>
        <w:t>D</w:t>
      </w:r>
      <w:r w:rsidR="002B4D5A" w:rsidRPr="002B4D5A">
        <w:rPr>
          <w:rFonts w:ascii="Calibri" w:hAnsi="Calibri"/>
          <w:sz w:val="22"/>
          <w:szCs w:val="22"/>
          <w:lang w:val="fr-FR"/>
        </w:rPr>
        <w:t xml:space="preserve">irecteur </w:t>
      </w:r>
      <w:r>
        <w:rPr>
          <w:rFonts w:ascii="Calibri" w:hAnsi="Calibri"/>
          <w:sz w:val="22"/>
          <w:szCs w:val="22"/>
          <w:lang w:val="fr-FR"/>
        </w:rPr>
        <w:t>Business Development d’Imprivata. « </w:t>
      </w:r>
      <w:r w:rsidR="002B4D5A" w:rsidRPr="001A576D">
        <w:rPr>
          <w:rFonts w:ascii="Calibri" w:hAnsi="Calibri"/>
          <w:i/>
          <w:sz w:val="22"/>
          <w:szCs w:val="22"/>
          <w:lang w:val="fr-FR"/>
        </w:rPr>
        <w:t xml:space="preserve">Ensemble, nous permettons aux </w:t>
      </w:r>
      <w:r w:rsidRPr="001A576D">
        <w:rPr>
          <w:rFonts w:ascii="Calibri" w:hAnsi="Calibri"/>
          <w:i/>
          <w:sz w:val="22"/>
          <w:szCs w:val="22"/>
          <w:lang w:val="fr-FR"/>
        </w:rPr>
        <w:t>établissement</w:t>
      </w:r>
      <w:r w:rsidR="002B4D5A" w:rsidRPr="001A576D">
        <w:rPr>
          <w:rFonts w:ascii="Calibri" w:hAnsi="Calibri"/>
          <w:i/>
          <w:sz w:val="22"/>
          <w:szCs w:val="22"/>
          <w:lang w:val="fr-FR"/>
        </w:rPr>
        <w:t xml:space="preserve"> de santé d'offrir à leurs </w:t>
      </w:r>
      <w:r w:rsidRPr="001A576D">
        <w:rPr>
          <w:rFonts w:ascii="Calibri" w:hAnsi="Calibri"/>
          <w:i/>
          <w:sz w:val="22"/>
          <w:szCs w:val="22"/>
          <w:lang w:val="fr-FR"/>
        </w:rPr>
        <w:t>salariés</w:t>
      </w:r>
      <w:r w:rsidR="002B4D5A" w:rsidRPr="001A576D">
        <w:rPr>
          <w:rFonts w:ascii="Calibri" w:hAnsi="Calibri"/>
          <w:i/>
          <w:sz w:val="22"/>
          <w:szCs w:val="22"/>
          <w:lang w:val="fr-FR"/>
        </w:rPr>
        <w:t xml:space="preserve"> un accès </w:t>
      </w:r>
      <w:r w:rsidRPr="001A576D">
        <w:rPr>
          <w:rFonts w:ascii="Calibri" w:hAnsi="Calibri"/>
          <w:i/>
          <w:sz w:val="22"/>
          <w:szCs w:val="22"/>
          <w:lang w:val="fr-FR"/>
        </w:rPr>
        <w:t xml:space="preserve">simple et </w:t>
      </w:r>
      <w:r w:rsidR="002B4D5A" w:rsidRPr="001A576D">
        <w:rPr>
          <w:rFonts w:ascii="Calibri" w:hAnsi="Calibri"/>
          <w:i/>
          <w:sz w:val="22"/>
          <w:szCs w:val="22"/>
          <w:lang w:val="fr-FR"/>
        </w:rPr>
        <w:t xml:space="preserve">rapide aux postes de travail virtuels Citrix, VMware ou Microsoft, et </w:t>
      </w:r>
      <w:r w:rsidRPr="001A576D">
        <w:rPr>
          <w:rFonts w:ascii="Calibri" w:hAnsi="Calibri"/>
          <w:i/>
          <w:sz w:val="22"/>
          <w:szCs w:val="22"/>
          <w:lang w:val="fr-FR"/>
        </w:rPr>
        <w:t xml:space="preserve">de supprimer le recours aux </w:t>
      </w:r>
      <w:r w:rsidR="002B4D5A" w:rsidRPr="001A576D">
        <w:rPr>
          <w:rFonts w:ascii="Calibri" w:hAnsi="Calibri"/>
          <w:i/>
          <w:sz w:val="22"/>
          <w:szCs w:val="22"/>
          <w:lang w:val="fr-FR"/>
        </w:rPr>
        <w:t>conne</w:t>
      </w:r>
      <w:r w:rsidRPr="001A576D">
        <w:rPr>
          <w:rFonts w:ascii="Calibri" w:hAnsi="Calibri"/>
          <w:i/>
          <w:sz w:val="22"/>
          <w:szCs w:val="22"/>
          <w:lang w:val="fr-FR"/>
        </w:rPr>
        <w:t>ct</w:t>
      </w:r>
      <w:r w:rsidR="002B4D5A" w:rsidRPr="001A576D">
        <w:rPr>
          <w:rFonts w:ascii="Calibri" w:hAnsi="Calibri"/>
          <w:i/>
          <w:sz w:val="22"/>
          <w:szCs w:val="22"/>
          <w:lang w:val="fr-FR"/>
        </w:rPr>
        <w:t>ions manuelles répétitives</w:t>
      </w:r>
      <w:r w:rsidRPr="001A576D">
        <w:rPr>
          <w:rFonts w:ascii="Calibri" w:hAnsi="Calibri"/>
          <w:i/>
          <w:sz w:val="22"/>
          <w:szCs w:val="22"/>
          <w:lang w:val="fr-FR"/>
        </w:rPr>
        <w:t xml:space="preserve">, grâce à </w:t>
      </w:r>
      <w:r w:rsidR="002B4D5A" w:rsidRPr="001A576D">
        <w:rPr>
          <w:rFonts w:ascii="Calibri" w:hAnsi="Calibri"/>
          <w:i/>
          <w:sz w:val="22"/>
          <w:szCs w:val="22"/>
          <w:lang w:val="fr-FR"/>
        </w:rPr>
        <w:t xml:space="preserve">des processus automatisés qui </w:t>
      </w:r>
      <w:r w:rsidRPr="001A576D">
        <w:rPr>
          <w:rFonts w:ascii="Calibri" w:hAnsi="Calibri"/>
          <w:i/>
          <w:sz w:val="22"/>
          <w:szCs w:val="22"/>
          <w:lang w:val="fr-FR"/>
        </w:rPr>
        <w:t xml:space="preserve">leur </w:t>
      </w:r>
      <w:r w:rsidR="002B4D5A" w:rsidRPr="001A576D">
        <w:rPr>
          <w:rFonts w:ascii="Calibri" w:hAnsi="Calibri"/>
          <w:i/>
          <w:sz w:val="22"/>
          <w:szCs w:val="22"/>
          <w:lang w:val="fr-FR"/>
        </w:rPr>
        <w:t xml:space="preserve">permettent </w:t>
      </w:r>
      <w:r w:rsidRPr="001A576D">
        <w:rPr>
          <w:rFonts w:ascii="Calibri" w:hAnsi="Calibri"/>
          <w:i/>
          <w:sz w:val="22"/>
          <w:szCs w:val="22"/>
          <w:lang w:val="fr-FR"/>
        </w:rPr>
        <w:t>d’accéder aux</w:t>
      </w:r>
      <w:r w:rsidR="002B4D5A" w:rsidRPr="001A576D">
        <w:rPr>
          <w:rFonts w:ascii="Calibri" w:hAnsi="Calibri"/>
          <w:i/>
          <w:sz w:val="22"/>
          <w:szCs w:val="22"/>
          <w:lang w:val="fr-FR"/>
        </w:rPr>
        <w:t xml:space="preserve"> informations plus efficacement</w:t>
      </w:r>
      <w:r w:rsidRPr="001A576D">
        <w:rPr>
          <w:rFonts w:ascii="Calibri" w:hAnsi="Calibri"/>
          <w:i/>
          <w:sz w:val="22"/>
          <w:szCs w:val="22"/>
          <w:lang w:val="fr-FR"/>
        </w:rPr>
        <w:t>, et ce afin</w:t>
      </w:r>
      <w:r w:rsidR="002B4D5A" w:rsidRPr="001A576D">
        <w:rPr>
          <w:rFonts w:ascii="Calibri" w:hAnsi="Calibri"/>
          <w:i/>
          <w:sz w:val="22"/>
          <w:szCs w:val="22"/>
          <w:lang w:val="fr-FR"/>
        </w:rPr>
        <w:t xml:space="preserve"> qu'ils puissent passer plus</w:t>
      </w:r>
      <w:r w:rsidRPr="001A576D">
        <w:rPr>
          <w:rFonts w:ascii="Calibri" w:hAnsi="Calibri"/>
          <w:i/>
          <w:sz w:val="22"/>
          <w:szCs w:val="22"/>
          <w:lang w:val="fr-FR"/>
        </w:rPr>
        <w:t xml:space="preserve"> de temps avec leurs patients. </w:t>
      </w:r>
      <w:r>
        <w:rPr>
          <w:rFonts w:ascii="Calibri" w:hAnsi="Calibri"/>
          <w:sz w:val="22"/>
          <w:szCs w:val="22"/>
          <w:lang w:val="fr-FR"/>
        </w:rPr>
        <w:t>»</w:t>
      </w:r>
    </w:p>
    <w:p w:rsidR="002B4D5A" w:rsidRPr="002B4D5A" w:rsidRDefault="002B4D5A" w:rsidP="002B4D5A">
      <w:pPr>
        <w:pStyle w:val="NormalWeb"/>
        <w:spacing w:before="0" w:beforeAutospacing="0" w:after="0" w:afterAutospacing="0" w:line="288" w:lineRule="auto"/>
        <w:jc w:val="both"/>
        <w:rPr>
          <w:rFonts w:ascii="Calibri" w:hAnsi="Calibri"/>
          <w:sz w:val="22"/>
          <w:szCs w:val="22"/>
          <w:lang w:val="fr-FR"/>
        </w:rPr>
      </w:pPr>
    </w:p>
    <w:p w:rsidR="00CE77EA" w:rsidRDefault="002B4D5A" w:rsidP="002B4D5A">
      <w:pPr>
        <w:pStyle w:val="NormalWeb"/>
        <w:spacing w:before="0" w:beforeAutospacing="0" w:after="0" w:afterAutospacing="0" w:line="288" w:lineRule="auto"/>
        <w:jc w:val="both"/>
        <w:rPr>
          <w:rFonts w:ascii="Calibri" w:hAnsi="Calibri"/>
          <w:sz w:val="22"/>
          <w:szCs w:val="22"/>
          <w:lang w:val="fr-FR"/>
        </w:rPr>
      </w:pPr>
      <w:r w:rsidRPr="002B4D5A">
        <w:rPr>
          <w:rFonts w:ascii="Calibri" w:hAnsi="Calibri"/>
          <w:sz w:val="22"/>
          <w:szCs w:val="22"/>
          <w:lang w:val="fr-FR"/>
        </w:rPr>
        <w:t xml:space="preserve">Pour découvrir les fonctionnalités </w:t>
      </w:r>
      <w:r w:rsidR="00F33720">
        <w:rPr>
          <w:rFonts w:ascii="Calibri" w:hAnsi="Calibri"/>
          <w:sz w:val="22"/>
          <w:szCs w:val="22"/>
          <w:lang w:val="fr-FR"/>
        </w:rPr>
        <w:t>de l’</w:t>
      </w:r>
      <w:r w:rsidRPr="002B4D5A">
        <w:rPr>
          <w:rFonts w:ascii="Calibri" w:hAnsi="Calibri"/>
          <w:sz w:val="22"/>
          <w:szCs w:val="22"/>
          <w:lang w:val="fr-FR"/>
        </w:rPr>
        <w:t>IGEL</w:t>
      </w:r>
      <w:r w:rsidR="00F33720">
        <w:rPr>
          <w:rFonts w:ascii="Calibri" w:hAnsi="Calibri"/>
          <w:sz w:val="22"/>
          <w:szCs w:val="22"/>
          <w:lang w:val="fr-FR"/>
        </w:rPr>
        <w:t xml:space="preserve"> OS</w:t>
      </w:r>
      <w:r w:rsidRPr="002B4D5A">
        <w:rPr>
          <w:rFonts w:ascii="Calibri" w:hAnsi="Calibri"/>
          <w:sz w:val="22"/>
          <w:szCs w:val="22"/>
          <w:lang w:val="fr-FR"/>
        </w:rPr>
        <w:t>,</w:t>
      </w:r>
      <w:r w:rsidR="00F33720">
        <w:rPr>
          <w:rFonts w:ascii="Calibri" w:hAnsi="Calibri"/>
          <w:sz w:val="22"/>
          <w:szCs w:val="22"/>
          <w:lang w:val="fr-FR"/>
        </w:rPr>
        <w:t xml:space="preserve"> de l’IGEL</w:t>
      </w:r>
      <w:r w:rsidRPr="002B4D5A">
        <w:rPr>
          <w:rFonts w:ascii="Calibri" w:hAnsi="Calibri"/>
          <w:sz w:val="22"/>
          <w:szCs w:val="22"/>
          <w:lang w:val="fr-FR"/>
        </w:rPr>
        <w:t xml:space="preserve"> Universal Desktop Converter</w:t>
      </w:r>
      <w:r w:rsidRPr="00F33720">
        <w:rPr>
          <w:rFonts w:ascii="Calibri" w:hAnsi="Calibri"/>
          <w:sz w:val="22"/>
          <w:szCs w:val="22"/>
          <w:vertAlign w:val="superscript"/>
          <w:lang w:val="fr-FR"/>
        </w:rPr>
        <w:t>TM</w:t>
      </w:r>
      <w:r w:rsidRPr="002B4D5A">
        <w:rPr>
          <w:rFonts w:ascii="Calibri" w:hAnsi="Calibri"/>
          <w:sz w:val="22"/>
          <w:szCs w:val="22"/>
          <w:lang w:val="fr-FR"/>
        </w:rPr>
        <w:t xml:space="preserve"> (UDC) et </w:t>
      </w:r>
      <w:r w:rsidR="00F33720">
        <w:rPr>
          <w:rFonts w:ascii="Calibri" w:hAnsi="Calibri"/>
          <w:sz w:val="22"/>
          <w:szCs w:val="22"/>
          <w:lang w:val="fr-FR"/>
        </w:rPr>
        <w:t xml:space="preserve">de l’IGEL </w:t>
      </w:r>
      <w:r w:rsidRPr="002B4D5A">
        <w:rPr>
          <w:rFonts w:ascii="Calibri" w:hAnsi="Calibri"/>
          <w:sz w:val="22"/>
          <w:szCs w:val="22"/>
          <w:lang w:val="fr-FR"/>
        </w:rPr>
        <w:t xml:space="preserve">UMS, </w:t>
      </w:r>
      <w:hyperlink r:id="rId11" w:history="1">
        <w:r w:rsidRPr="00130B5F">
          <w:rPr>
            <w:rStyle w:val="Lienhypertexte"/>
            <w:rFonts w:ascii="Calibri" w:hAnsi="Calibri"/>
            <w:sz w:val="22"/>
            <w:szCs w:val="22"/>
            <w:lang w:val="fr-FR"/>
          </w:rPr>
          <w:t>téléchargez</w:t>
        </w:r>
        <w:r w:rsidR="00F33720" w:rsidRPr="00130B5F">
          <w:rPr>
            <w:rStyle w:val="Lienhypertexte"/>
            <w:rFonts w:ascii="Calibri" w:hAnsi="Calibri"/>
            <w:sz w:val="22"/>
            <w:szCs w:val="22"/>
            <w:lang w:val="fr-FR"/>
          </w:rPr>
          <w:t>-les</w:t>
        </w:r>
      </w:hyperlink>
      <w:r w:rsidR="00F33720">
        <w:rPr>
          <w:rFonts w:ascii="Calibri" w:hAnsi="Calibri"/>
          <w:sz w:val="22"/>
          <w:szCs w:val="22"/>
          <w:lang w:val="fr-FR"/>
        </w:rPr>
        <w:t xml:space="preserve"> ou demandez une </w:t>
      </w:r>
      <w:hyperlink r:id="rId12" w:history="1">
        <w:r w:rsidR="00F33720" w:rsidRPr="004E1D8F">
          <w:rPr>
            <w:rStyle w:val="Lienhypertexte"/>
            <w:rFonts w:ascii="Calibri" w:hAnsi="Calibri"/>
            <w:sz w:val="22"/>
            <w:szCs w:val="22"/>
            <w:lang w:val="fr-FR"/>
          </w:rPr>
          <w:t xml:space="preserve">unité </w:t>
        </w:r>
        <w:r w:rsidRPr="004E1D8F">
          <w:rPr>
            <w:rStyle w:val="Lienhypertexte"/>
            <w:rFonts w:ascii="Calibri" w:hAnsi="Calibri"/>
            <w:sz w:val="22"/>
            <w:szCs w:val="22"/>
            <w:lang w:val="fr-FR"/>
          </w:rPr>
          <w:t>d'évaluation gratuit</w:t>
        </w:r>
        <w:r w:rsidR="00F33720" w:rsidRPr="004E1D8F">
          <w:rPr>
            <w:rStyle w:val="Lienhypertexte"/>
            <w:rFonts w:ascii="Calibri" w:hAnsi="Calibri"/>
            <w:sz w:val="22"/>
            <w:szCs w:val="22"/>
            <w:lang w:val="fr-FR"/>
          </w:rPr>
          <w:t>e</w:t>
        </w:r>
      </w:hyperlink>
      <w:r w:rsidRPr="002B4D5A">
        <w:rPr>
          <w:rFonts w:ascii="Calibri" w:hAnsi="Calibri"/>
          <w:sz w:val="22"/>
          <w:szCs w:val="22"/>
          <w:lang w:val="fr-FR"/>
        </w:rPr>
        <w:t>.</w:t>
      </w:r>
    </w:p>
    <w:p w:rsidR="00CE77EA" w:rsidRDefault="00CE77EA" w:rsidP="002252BA">
      <w:pPr>
        <w:pStyle w:val="NormalWeb"/>
        <w:spacing w:before="0" w:beforeAutospacing="0" w:after="0" w:afterAutospacing="0" w:line="288" w:lineRule="auto"/>
        <w:jc w:val="both"/>
        <w:rPr>
          <w:rFonts w:ascii="Calibri" w:hAnsi="Calibri"/>
          <w:sz w:val="22"/>
          <w:szCs w:val="22"/>
          <w:lang w:val="fr-FR"/>
        </w:rPr>
      </w:pPr>
    </w:p>
    <w:p w:rsidR="00F33720" w:rsidRDefault="00F33720">
      <w:pPr>
        <w:rPr>
          <w:rFonts w:ascii="Calibri" w:hAnsi="Calibri" w:cs="Arial"/>
          <w:b/>
          <w:bCs/>
          <w:snapToGrid w:val="0"/>
          <w:sz w:val="20"/>
          <w:szCs w:val="20"/>
          <w:lang w:val="fr-FR" w:eastAsia="en-US"/>
        </w:rPr>
      </w:pPr>
      <w:r>
        <w:rPr>
          <w:rFonts w:ascii="Calibri" w:hAnsi="Calibri" w:cs="Arial"/>
          <w:b/>
          <w:bCs/>
          <w:sz w:val="20"/>
          <w:szCs w:val="20"/>
          <w:lang w:val="fr-FR"/>
        </w:rPr>
        <w:br w:type="page"/>
      </w:r>
    </w:p>
    <w:p w:rsidR="006F4565" w:rsidRPr="00304F3E" w:rsidRDefault="006F4565" w:rsidP="006F4565">
      <w:pPr>
        <w:pStyle w:val="NormalWeb"/>
        <w:spacing w:before="0" w:beforeAutospacing="0" w:after="0" w:afterAutospacing="0" w:line="288" w:lineRule="auto"/>
        <w:jc w:val="both"/>
        <w:rPr>
          <w:rFonts w:ascii="Calibri" w:hAnsi="Calibri" w:cs="Arial"/>
          <w:b/>
          <w:bCs/>
          <w:sz w:val="20"/>
          <w:szCs w:val="20"/>
          <w:lang w:val="fr-FR"/>
        </w:rPr>
      </w:pPr>
      <w:r w:rsidRPr="00304F3E">
        <w:rPr>
          <w:rFonts w:ascii="Calibri" w:hAnsi="Calibri" w:cs="Arial"/>
          <w:b/>
          <w:bCs/>
          <w:sz w:val="20"/>
          <w:szCs w:val="20"/>
          <w:lang w:val="fr-FR"/>
        </w:rPr>
        <w:t>IGEL SUR LES RESEAUX SOCIAUX</w:t>
      </w:r>
    </w:p>
    <w:p w:rsidR="006F4565" w:rsidRPr="00304F3E" w:rsidRDefault="006F4565" w:rsidP="006F4565">
      <w:pPr>
        <w:pStyle w:val="NormalWeb"/>
        <w:spacing w:before="0" w:beforeAutospacing="0" w:after="0" w:afterAutospacing="0"/>
        <w:jc w:val="both"/>
        <w:rPr>
          <w:rFonts w:ascii="Calibri" w:hAnsi="Calibri" w:cs="Arial"/>
          <w:color w:val="3E003F"/>
          <w:sz w:val="20"/>
          <w:szCs w:val="25"/>
          <w:lang w:val="fr-FR" w:eastAsia="fr-FR"/>
        </w:rPr>
      </w:pPr>
      <w:r w:rsidRPr="00304F3E">
        <w:rPr>
          <w:rFonts w:ascii="Calibri" w:hAnsi="Calibri" w:cs="Arial"/>
          <w:color w:val="3E003F"/>
          <w:sz w:val="20"/>
          <w:szCs w:val="25"/>
          <w:lang w:val="fr-FR" w:eastAsia="fr-FR"/>
        </w:rPr>
        <w:t xml:space="preserve">Twitter: </w:t>
      </w:r>
      <w:hyperlink r:id="rId13" w:history="1">
        <w:r w:rsidRPr="00304F3E">
          <w:rPr>
            <w:rStyle w:val="Lienhypertexte"/>
            <w:rFonts w:ascii="Calibri" w:hAnsi="Calibri" w:cs="Arial"/>
            <w:sz w:val="20"/>
            <w:szCs w:val="25"/>
            <w:lang w:val="fr-FR" w:eastAsia="fr-FR"/>
          </w:rPr>
          <w:t>www.twitter.com/IGEL_Technology</w:t>
        </w:r>
      </w:hyperlink>
      <w:r w:rsidRPr="00304F3E">
        <w:rPr>
          <w:rFonts w:ascii="Calibri" w:hAnsi="Calibri" w:cs="Arial"/>
          <w:color w:val="3E003F"/>
          <w:sz w:val="20"/>
          <w:szCs w:val="25"/>
          <w:lang w:val="fr-FR" w:eastAsia="fr-FR"/>
        </w:rPr>
        <w:t xml:space="preserve"> </w:t>
      </w:r>
    </w:p>
    <w:p w:rsidR="006F4565" w:rsidRPr="00304F3E" w:rsidRDefault="006F4565" w:rsidP="006F4565">
      <w:pPr>
        <w:pStyle w:val="NormalWeb"/>
        <w:spacing w:before="0" w:beforeAutospacing="0" w:after="0" w:afterAutospacing="0"/>
        <w:jc w:val="both"/>
        <w:rPr>
          <w:rFonts w:ascii="Calibri" w:hAnsi="Calibri" w:cs="Arial"/>
          <w:color w:val="3E003F"/>
          <w:sz w:val="20"/>
          <w:szCs w:val="25"/>
          <w:lang w:val="fr-FR" w:eastAsia="fr-FR"/>
        </w:rPr>
      </w:pPr>
      <w:r w:rsidRPr="00304F3E">
        <w:rPr>
          <w:rFonts w:ascii="Calibri" w:hAnsi="Calibri" w:cs="Arial"/>
          <w:color w:val="3E003F"/>
          <w:sz w:val="20"/>
          <w:szCs w:val="25"/>
          <w:lang w:val="fr-FR" w:eastAsia="fr-FR"/>
        </w:rPr>
        <w:t xml:space="preserve">Facebook: </w:t>
      </w:r>
      <w:hyperlink r:id="rId14" w:history="1">
        <w:r w:rsidRPr="00304F3E">
          <w:rPr>
            <w:rStyle w:val="Lienhypertexte"/>
            <w:rFonts w:ascii="Calibri" w:hAnsi="Calibri" w:cs="Arial"/>
            <w:sz w:val="20"/>
            <w:szCs w:val="25"/>
            <w:lang w:val="fr-FR" w:eastAsia="fr-FR"/>
          </w:rPr>
          <w:t>www.facebook.com/igel.technology</w:t>
        </w:r>
      </w:hyperlink>
      <w:r w:rsidRPr="00304F3E">
        <w:rPr>
          <w:rFonts w:ascii="Calibri" w:hAnsi="Calibri" w:cs="Arial"/>
          <w:color w:val="3E003F"/>
          <w:sz w:val="20"/>
          <w:szCs w:val="25"/>
          <w:lang w:val="fr-FR" w:eastAsia="fr-FR"/>
        </w:rPr>
        <w:t xml:space="preserve"> </w:t>
      </w:r>
    </w:p>
    <w:p w:rsidR="006F4565" w:rsidRPr="00304F3E" w:rsidRDefault="006F4565" w:rsidP="006F4565">
      <w:pPr>
        <w:pStyle w:val="NormalWeb"/>
        <w:spacing w:before="0" w:beforeAutospacing="0" w:after="0" w:afterAutospacing="0"/>
        <w:jc w:val="both"/>
        <w:rPr>
          <w:rFonts w:ascii="Calibri" w:hAnsi="Calibri" w:cs="Arial"/>
          <w:color w:val="3E003F"/>
          <w:sz w:val="20"/>
          <w:szCs w:val="25"/>
          <w:lang w:val="fr-FR" w:eastAsia="fr-FR"/>
        </w:rPr>
      </w:pPr>
      <w:r w:rsidRPr="00304F3E">
        <w:rPr>
          <w:rFonts w:ascii="Calibri" w:hAnsi="Calibri" w:cs="Arial"/>
          <w:color w:val="3E003F"/>
          <w:sz w:val="20"/>
          <w:szCs w:val="25"/>
          <w:lang w:val="fr-FR" w:eastAsia="fr-FR"/>
        </w:rPr>
        <w:t xml:space="preserve">Google+: </w:t>
      </w:r>
      <w:hyperlink r:id="rId15" w:history="1">
        <w:r w:rsidRPr="00304F3E">
          <w:rPr>
            <w:rStyle w:val="Lienhypertexte"/>
            <w:rFonts w:ascii="Calibri" w:hAnsi="Calibri" w:cs="Arial"/>
            <w:sz w:val="20"/>
            <w:szCs w:val="25"/>
            <w:lang w:val="fr-FR" w:eastAsia="fr-FR"/>
          </w:rPr>
          <w:t>https://plus.google.com/u/0/101270758605662221044</w:t>
        </w:r>
      </w:hyperlink>
      <w:r w:rsidRPr="00304F3E">
        <w:rPr>
          <w:rFonts w:ascii="Calibri" w:hAnsi="Calibri" w:cs="Arial"/>
          <w:color w:val="3E003F"/>
          <w:sz w:val="20"/>
          <w:szCs w:val="25"/>
          <w:lang w:val="fr-FR" w:eastAsia="fr-FR"/>
        </w:rPr>
        <w:t xml:space="preserve"> </w:t>
      </w:r>
    </w:p>
    <w:p w:rsidR="006F4565" w:rsidRPr="00304F3E" w:rsidRDefault="006F4565" w:rsidP="006F4565">
      <w:pPr>
        <w:pStyle w:val="NormalWeb"/>
        <w:spacing w:before="0" w:beforeAutospacing="0" w:after="0" w:afterAutospacing="0"/>
        <w:jc w:val="both"/>
        <w:rPr>
          <w:rFonts w:ascii="Calibri" w:hAnsi="Calibri" w:cs="Arial"/>
          <w:color w:val="3E003F"/>
          <w:sz w:val="20"/>
          <w:szCs w:val="25"/>
          <w:lang w:val="fr-FR" w:eastAsia="fr-FR"/>
        </w:rPr>
      </w:pPr>
      <w:r w:rsidRPr="00304F3E">
        <w:rPr>
          <w:rFonts w:ascii="Calibri" w:hAnsi="Calibri" w:cs="Arial"/>
          <w:color w:val="3E003F"/>
          <w:sz w:val="20"/>
          <w:szCs w:val="25"/>
          <w:lang w:val="fr-FR" w:eastAsia="fr-FR"/>
        </w:rPr>
        <w:t xml:space="preserve">LinkedIn: </w:t>
      </w:r>
      <w:hyperlink r:id="rId16" w:history="1">
        <w:r w:rsidRPr="00304F3E">
          <w:rPr>
            <w:rStyle w:val="Lienhypertexte"/>
            <w:rFonts w:ascii="Calibri" w:hAnsi="Calibri" w:cs="Arial"/>
            <w:sz w:val="20"/>
            <w:szCs w:val="25"/>
            <w:lang w:val="fr-FR" w:eastAsia="fr-FR"/>
          </w:rPr>
          <w:t>www.linkedin.com/company/igel-technology</w:t>
        </w:r>
      </w:hyperlink>
      <w:r w:rsidRPr="00304F3E">
        <w:rPr>
          <w:rFonts w:ascii="Calibri" w:hAnsi="Calibri" w:cs="Arial"/>
          <w:color w:val="3E003F"/>
          <w:sz w:val="20"/>
          <w:szCs w:val="25"/>
          <w:lang w:val="fr-FR" w:eastAsia="fr-FR"/>
        </w:rPr>
        <w:t xml:space="preserve"> </w:t>
      </w:r>
    </w:p>
    <w:p w:rsidR="006F4565" w:rsidRPr="00304F3E" w:rsidRDefault="006F4565" w:rsidP="006F4565">
      <w:pPr>
        <w:pStyle w:val="NormalWeb"/>
        <w:spacing w:before="0" w:beforeAutospacing="0" w:after="0" w:afterAutospacing="0"/>
        <w:jc w:val="both"/>
        <w:rPr>
          <w:rFonts w:ascii="Calibri" w:hAnsi="Calibri" w:cs="Arial"/>
          <w:color w:val="3E003F"/>
          <w:sz w:val="20"/>
          <w:szCs w:val="25"/>
          <w:lang w:val="fr-FR" w:eastAsia="fr-FR"/>
        </w:rPr>
      </w:pPr>
      <w:r w:rsidRPr="00304F3E">
        <w:rPr>
          <w:rFonts w:ascii="Calibri" w:hAnsi="Calibri" w:cs="Arial"/>
          <w:color w:val="3E003F"/>
          <w:sz w:val="20"/>
          <w:szCs w:val="25"/>
          <w:lang w:val="fr-FR" w:eastAsia="fr-FR"/>
        </w:rPr>
        <w:t xml:space="preserve">YouTube: </w:t>
      </w:r>
      <w:hyperlink r:id="rId17" w:history="1">
        <w:r w:rsidRPr="00304F3E">
          <w:rPr>
            <w:rStyle w:val="Lienhypertexte"/>
            <w:rFonts w:ascii="Calibri" w:hAnsi="Calibri" w:cs="Arial"/>
            <w:sz w:val="20"/>
            <w:szCs w:val="25"/>
            <w:lang w:val="fr-FR" w:eastAsia="fr-FR"/>
          </w:rPr>
          <w:t>www.youtube.com/user/IGELTechnologyTV</w:t>
        </w:r>
      </w:hyperlink>
      <w:r w:rsidRPr="00304F3E">
        <w:rPr>
          <w:rFonts w:ascii="Calibri" w:hAnsi="Calibri" w:cs="Arial"/>
          <w:color w:val="3E003F"/>
          <w:sz w:val="20"/>
          <w:szCs w:val="25"/>
          <w:lang w:val="fr-FR" w:eastAsia="fr-FR"/>
        </w:rPr>
        <w:t xml:space="preserve"> </w:t>
      </w:r>
    </w:p>
    <w:p w:rsidR="006F4565" w:rsidRPr="00D4664D" w:rsidRDefault="006F4565" w:rsidP="00D4664D">
      <w:pPr>
        <w:pStyle w:val="NormalWeb"/>
        <w:spacing w:before="0" w:beforeAutospacing="0" w:after="0" w:afterAutospacing="0" w:line="288" w:lineRule="auto"/>
        <w:jc w:val="both"/>
        <w:rPr>
          <w:rFonts w:ascii="Calibri" w:hAnsi="Calibri" w:cs="Arial"/>
          <w:sz w:val="20"/>
          <w:szCs w:val="25"/>
          <w:lang w:val="fr-FR" w:eastAsia="fr-FR"/>
        </w:rPr>
      </w:pPr>
    </w:p>
    <w:p w:rsidR="006F4565" w:rsidRPr="00304F3E" w:rsidRDefault="006F4565" w:rsidP="006F4565">
      <w:pPr>
        <w:pStyle w:val="NormalWeb"/>
        <w:spacing w:before="0" w:beforeAutospacing="0" w:after="0" w:afterAutospacing="0" w:line="288" w:lineRule="auto"/>
        <w:jc w:val="both"/>
        <w:rPr>
          <w:rFonts w:ascii="Calibri" w:hAnsi="Calibri" w:cs="Arial"/>
          <w:b/>
          <w:bCs/>
          <w:sz w:val="20"/>
          <w:szCs w:val="20"/>
          <w:lang w:val="fr-FR"/>
        </w:rPr>
      </w:pPr>
      <w:r w:rsidRPr="00304F3E">
        <w:rPr>
          <w:rFonts w:ascii="Calibri" w:hAnsi="Calibri" w:cs="Arial"/>
          <w:b/>
          <w:bCs/>
          <w:sz w:val="20"/>
          <w:szCs w:val="20"/>
          <w:lang w:val="fr-FR"/>
        </w:rPr>
        <w:t>A propos d’IGEL</w:t>
      </w:r>
    </w:p>
    <w:p w:rsidR="00373E02" w:rsidRDefault="006F4565" w:rsidP="006F4565">
      <w:pPr>
        <w:pStyle w:val="NormalWeb"/>
        <w:spacing w:before="0" w:beforeAutospacing="0" w:after="0" w:afterAutospacing="0" w:line="288" w:lineRule="auto"/>
        <w:jc w:val="both"/>
        <w:rPr>
          <w:rFonts w:ascii="Calibri" w:hAnsi="Calibri" w:cs="Arial"/>
          <w:sz w:val="20"/>
          <w:szCs w:val="25"/>
          <w:lang w:val="fr-FR" w:eastAsia="fr-FR"/>
        </w:rPr>
      </w:pPr>
      <w:r w:rsidRPr="00335720">
        <w:rPr>
          <w:rFonts w:ascii="Calibri" w:hAnsi="Calibri" w:cs="Arial"/>
          <w:sz w:val="20"/>
          <w:szCs w:val="25"/>
          <w:lang w:val="fr-FR" w:eastAsia="fr-FR"/>
        </w:rPr>
        <w:t>IGEL fournit de puissantes solutions logicielles de gestion</w:t>
      </w:r>
      <w:r w:rsidR="00335720">
        <w:rPr>
          <w:rFonts w:ascii="Calibri" w:hAnsi="Calibri" w:cs="Arial"/>
          <w:sz w:val="20"/>
          <w:szCs w:val="25"/>
          <w:lang w:val="fr-FR" w:eastAsia="fr-FR"/>
        </w:rPr>
        <w:t xml:space="preserve"> unifiée</w:t>
      </w:r>
      <w:r w:rsidRPr="00335720">
        <w:rPr>
          <w:rFonts w:ascii="Calibri" w:hAnsi="Calibri" w:cs="Arial"/>
          <w:sz w:val="20"/>
          <w:szCs w:val="25"/>
          <w:lang w:val="fr-FR" w:eastAsia="fr-FR"/>
        </w:rPr>
        <w:t xml:space="preserve"> des postes de travail, révolutionnaires dans leur simplicité et conçues pour l’entreprise. Ces solutions</w:t>
      </w:r>
      <w:r w:rsidR="00335720">
        <w:rPr>
          <w:rFonts w:ascii="Calibri" w:hAnsi="Calibri" w:cs="Arial"/>
          <w:sz w:val="20"/>
          <w:szCs w:val="25"/>
          <w:lang w:val="fr-FR" w:eastAsia="fr-FR"/>
        </w:rPr>
        <w:t xml:space="preserve"> inclue</w:t>
      </w:r>
      <w:r w:rsidRPr="00335720">
        <w:rPr>
          <w:rFonts w:ascii="Calibri" w:hAnsi="Calibri" w:cs="Arial"/>
          <w:sz w:val="20"/>
          <w:szCs w:val="25"/>
          <w:lang w:val="fr-FR" w:eastAsia="fr-FR"/>
        </w:rPr>
        <w:t xml:space="preserve">nt l’IGEL </w:t>
      </w:r>
      <w:r w:rsidR="00335720">
        <w:rPr>
          <w:rFonts w:ascii="Calibri" w:hAnsi="Calibri" w:cs="Arial"/>
          <w:sz w:val="20"/>
          <w:szCs w:val="25"/>
          <w:lang w:val="fr-FR" w:eastAsia="fr-FR"/>
        </w:rPr>
        <w:t>OS</w:t>
      </w:r>
      <w:r w:rsidR="00335720" w:rsidRPr="00335720">
        <w:rPr>
          <w:rFonts w:ascii="Calibri" w:hAnsi="Calibri" w:cs="Arial"/>
          <w:sz w:val="20"/>
          <w:szCs w:val="25"/>
          <w:vertAlign w:val="superscript"/>
          <w:lang w:val="fr-FR" w:eastAsia="fr-FR"/>
        </w:rPr>
        <w:t>TM</w:t>
      </w:r>
      <w:r w:rsidR="00335720">
        <w:rPr>
          <w:rFonts w:ascii="Calibri" w:hAnsi="Calibri" w:cs="Arial"/>
          <w:sz w:val="20"/>
          <w:szCs w:val="25"/>
          <w:lang w:val="fr-FR" w:eastAsia="fr-FR"/>
        </w:rPr>
        <w:t>, l’IGEL Universal Desktop Converter</w:t>
      </w:r>
      <w:r w:rsidR="00335720" w:rsidRPr="00335720">
        <w:rPr>
          <w:rFonts w:ascii="Calibri" w:hAnsi="Calibri" w:cs="Arial"/>
          <w:sz w:val="20"/>
          <w:szCs w:val="25"/>
          <w:vertAlign w:val="superscript"/>
          <w:lang w:val="fr-FR" w:eastAsia="fr-FR"/>
        </w:rPr>
        <w:t>TM</w:t>
      </w:r>
      <w:r w:rsidR="00335720">
        <w:rPr>
          <w:rFonts w:ascii="Calibri" w:hAnsi="Calibri" w:cs="Arial"/>
          <w:sz w:val="20"/>
          <w:szCs w:val="25"/>
          <w:lang w:val="fr-FR" w:eastAsia="fr-FR"/>
        </w:rPr>
        <w:t xml:space="preserve"> (UDC), l’IGEL Cloud Gateway</w:t>
      </w:r>
      <w:r w:rsidR="00335720" w:rsidRPr="00335720">
        <w:rPr>
          <w:rFonts w:ascii="Calibri" w:hAnsi="Calibri" w:cs="Arial"/>
          <w:sz w:val="20"/>
          <w:szCs w:val="25"/>
          <w:vertAlign w:val="superscript"/>
          <w:lang w:val="fr-FR" w:eastAsia="fr-FR"/>
        </w:rPr>
        <w:t>TM</w:t>
      </w:r>
      <w:r w:rsidR="00335720">
        <w:rPr>
          <w:rFonts w:ascii="Calibri" w:hAnsi="Calibri" w:cs="Arial"/>
          <w:sz w:val="20"/>
          <w:szCs w:val="25"/>
          <w:lang w:val="fr-FR" w:eastAsia="fr-FR"/>
        </w:rPr>
        <w:t xml:space="preserve"> (ICG), l’IGEL UD Pocket</w:t>
      </w:r>
      <w:r w:rsidR="00335720" w:rsidRPr="00335720">
        <w:rPr>
          <w:rFonts w:ascii="Calibri" w:hAnsi="Calibri" w:cs="Arial"/>
          <w:sz w:val="20"/>
          <w:szCs w:val="25"/>
          <w:vertAlign w:val="superscript"/>
          <w:lang w:val="fr-FR" w:eastAsia="fr-FR"/>
        </w:rPr>
        <w:t>TM</w:t>
      </w:r>
      <w:r w:rsidR="00335720">
        <w:rPr>
          <w:rFonts w:ascii="Calibri" w:hAnsi="Calibri" w:cs="Arial"/>
          <w:sz w:val="20"/>
          <w:szCs w:val="25"/>
          <w:lang w:val="fr-FR" w:eastAsia="fr-FR"/>
        </w:rPr>
        <w:t xml:space="preserve"> (UDP) et l’IGEL </w:t>
      </w:r>
      <w:r w:rsidRPr="00335720">
        <w:rPr>
          <w:rFonts w:ascii="Calibri" w:hAnsi="Calibri" w:cs="Arial"/>
          <w:sz w:val="20"/>
          <w:szCs w:val="25"/>
          <w:lang w:val="fr-FR" w:eastAsia="fr-FR"/>
        </w:rPr>
        <w:t>Universal Management Suite</w:t>
      </w:r>
      <w:r w:rsidR="00335720" w:rsidRPr="00335720">
        <w:rPr>
          <w:rFonts w:ascii="Calibri" w:hAnsi="Calibri" w:cs="Arial"/>
          <w:sz w:val="20"/>
          <w:szCs w:val="25"/>
          <w:vertAlign w:val="superscript"/>
          <w:lang w:val="fr-FR" w:eastAsia="fr-FR"/>
        </w:rPr>
        <w:t>TM</w:t>
      </w:r>
      <w:r w:rsidR="00335720">
        <w:rPr>
          <w:rFonts w:ascii="Calibri" w:hAnsi="Calibri" w:cs="Arial"/>
          <w:sz w:val="20"/>
          <w:szCs w:val="25"/>
          <w:lang w:val="fr-FR" w:eastAsia="fr-FR"/>
        </w:rPr>
        <w:t xml:space="preserve"> (UMS). Ces solutions permettent une gestion des postes de travail plus sécurisée, </w:t>
      </w:r>
      <w:r w:rsidR="00F57610">
        <w:rPr>
          <w:rFonts w:ascii="Calibri" w:hAnsi="Calibri" w:cs="Arial"/>
          <w:sz w:val="20"/>
          <w:szCs w:val="25"/>
          <w:lang w:val="fr-FR" w:eastAsia="fr-FR"/>
        </w:rPr>
        <w:t>raisonnée et rentable de quasiment tous les terminaux x86. De plus, les solutions clients légers, clients zéro et clients tout-en-un d’IGEL, conçu</w:t>
      </w:r>
      <w:r w:rsidR="00C6244D">
        <w:rPr>
          <w:rFonts w:ascii="Calibri" w:hAnsi="Calibri" w:cs="Arial"/>
          <w:sz w:val="20"/>
          <w:szCs w:val="25"/>
          <w:lang w:val="fr-FR" w:eastAsia="fr-FR"/>
        </w:rPr>
        <w:t>es</w:t>
      </w:r>
      <w:r w:rsidR="00F57610">
        <w:rPr>
          <w:rFonts w:ascii="Calibri" w:hAnsi="Calibri" w:cs="Arial"/>
          <w:sz w:val="20"/>
          <w:szCs w:val="25"/>
          <w:lang w:val="fr-FR" w:eastAsia="fr-FR"/>
        </w:rPr>
        <w:t xml:space="preserve"> et fabriqué</w:t>
      </w:r>
      <w:r w:rsidR="00C6244D">
        <w:rPr>
          <w:rFonts w:ascii="Calibri" w:hAnsi="Calibri" w:cs="Arial"/>
          <w:sz w:val="20"/>
          <w:szCs w:val="25"/>
          <w:lang w:val="fr-FR" w:eastAsia="fr-FR"/>
        </w:rPr>
        <w:t>e</w:t>
      </w:r>
      <w:r w:rsidR="00F57610">
        <w:rPr>
          <w:rFonts w:ascii="Calibri" w:hAnsi="Calibri" w:cs="Arial"/>
          <w:sz w:val="20"/>
          <w:szCs w:val="25"/>
          <w:lang w:val="fr-FR" w:eastAsia="fr-FR"/>
        </w:rPr>
        <w:t>s en Allemagne, offrent la meilleure garantie (5 ans), le meilleur support (3 ans après fin de vie) et les meilleures fonctionnalités de gestion du marché. IGEL permet aux entreprises de contrôler avec précision tous leurs terminaux sous IGEL OS</w:t>
      </w:r>
      <w:r w:rsidR="00373E02">
        <w:rPr>
          <w:rFonts w:ascii="Calibri" w:hAnsi="Calibri" w:cs="Arial"/>
          <w:sz w:val="20"/>
          <w:szCs w:val="25"/>
          <w:lang w:val="fr-FR" w:eastAsia="fr-FR"/>
        </w:rPr>
        <w:t xml:space="preserve"> </w:t>
      </w:r>
      <w:r w:rsidR="002E2F0B">
        <w:rPr>
          <w:rFonts w:ascii="Calibri" w:hAnsi="Calibri" w:cs="Arial"/>
          <w:sz w:val="20"/>
          <w:szCs w:val="25"/>
          <w:lang w:val="fr-FR" w:eastAsia="fr-FR"/>
        </w:rPr>
        <w:t>et</w:t>
      </w:r>
      <w:r w:rsidR="00373E02">
        <w:rPr>
          <w:rFonts w:ascii="Calibri" w:hAnsi="Calibri" w:cs="Arial"/>
          <w:sz w:val="20"/>
          <w:szCs w:val="25"/>
          <w:lang w:val="fr-FR" w:eastAsia="fr-FR"/>
        </w:rPr>
        <w:t xml:space="preserve"> Windows, depuis un seul et même tableau de bord. IGEL dispose de bureaux partout dans le monde et est représenté par des partenaires dans plus de 50 pays. Pour plus d’informations : </w:t>
      </w:r>
      <w:hyperlink r:id="rId18" w:history="1">
        <w:r w:rsidR="00373E02" w:rsidRPr="00156042">
          <w:rPr>
            <w:rStyle w:val="Lienhypertexte"/>
            <w:rFonts w:ascii="Calibri" w:hAnsi="Calibri" w:cs="Arial"/>
            <w:sz w:val="20"/>
            <w:szCs w:val="25"/>
            <w:lang w:val="fr-FR" w:eastAsia="fr-FR"/>
          </w:rPr>
          <w:t>www.igel.fr</w:t>
        </w:r>
      </w:hyperlink>
    </w:p>
    <w:p w:rsidR="00335720" w:rsidRDefault="00335720" w:rsidP="006F4565">
      <w:pPr>
        <w:pStyle w:val="NormalWeb"/>
        <w:spacing w:before="0" w:beforeAutospacing="0" w:after="0" w:afterAutospacing="0" w:line="288" w:lineRule="auto"/>
        <w:jc w:val="both"/>
        <w:rPr>
          <w:rFonts w:ascii="Calibri" w:hAnsi="Calibri" w:cs="Arial"/>
          <w:sz w:val="20"/>
          <w:szCs w:val="25"/>
          <w:lang w:val="fr-FR" w:eastAsia="fr-FR"/>
        </w:rPr>
      </w:pPr>
    </w:p>
    <w:p w:rsidR="006F4565" w:rsidRPr="00304F3E" w:rsidRDefault="006F4565" w:rsidP="006F4565">
      <w:pPr>
        <w:pStyle w:val="NormalWeb"/>
        <w:spacing w:before="0" w:beforeAutospacing="0" w:after="0" w:afterAutospacing="0" w:line="288" w:lineRule="auto"/>
        <w:jc w:val="both"/>
        <w:rPr>
          <w:rFonts w:ascii="Calibri" w:hAnsi="Calibri" w:cs="Arial"/>
          <w:b/>
          <w:bCs/>
          <w:sz w:val="20"/>
          <w:szCs w:val="20"/>
          <w:lang w:val="fr-FR"/>
        </w:rPr>
      </w:pPr>
      <w:r w:rsidRPr="00304F3E">
        <w:rPr>
          <w:rFonts w:ascii="Calibri" w:hAnsi="Calibri" w:cs="Arial"/>
          <w:b/>
          <w:bCs/>
          <w:sz w:val="20"/>
          <w:szCs w:val="20"/>
          <w:lang w:val="fr-FR"/>
        </w:rPr>
        <w:t>Contacts presse</w:t>
      </w:r>
    </w:p>
    <w:p w:rsidR="006F4565" w:rsidRPr="00304F3E" w:rsidRDefault="006F4565" w:rsidP="006F4565">
      <w:pPr>
        <w:pStyle w:val="NormalWeb"/>
        <w:spacing w:before="0" w:beforeAutospacing="0" w:after="0" w:afterAutospacing="0" w:line="288" w:lineRule="auto"/>
        <w:jc w:val="both"/>
        <w:rPr>
          <w:rFonts w:ascii="Calibri" w:hAnsi="Calibri" w:cs="Arial"/>
          <w:bCs/>
          <w:sz w:val="20"/>
          <w:szCs w:val="20"/>
          <w:lang w:val="fr-FR"/>
        </w:rPr>
      </w:pPr>
      <w:r w:rsidRPr="00304F3E">
        <w:rPr>
          <w:rFonts w:ascii="Calibri" w:hAnsi="Calibri" w:cs="Arial"/>
          <w:bCs/>
          <w:sz w:val="20"/>
          <w:szCs w:val="20"/>
          <w:lang w:val="fr-FR"/>
        </w:rPr>
        <w:t xml:space="preserve">Hélène Gosset – </w:t>
      </w:r>
      <w:hyperlink r:id="rId19" w:history="1">
        <w:r w:rsidRPr="00304F3E">
          <w:rPr>
            <w:rStyle w:val="Lienhypertexte"/>
            <w:rFonts w:ascii="Calibri" w:hAnsi="Calibri" w:cs="Arial"/>
            <w:bCs/>
            <w:sz w:val="20"/>
            <w:szCs w:val="20"/>
            <w:lang w:val="fr-FR"/>
          </w:rPr>
          <w:t>helenegosset@gmail.com</w:t>
        </w:r>
      </w:hyperlink>
      <w:r w:rsidRPr="00304F3E">
        <w:rPr>
          <w:rFonts w:ascii="Calibri" w:hAnsi="Calibri" w:cs="Arial"/>
          <w:bCs/>
          <w:sz w:val="20"/>
          <w:szCs w:val="20"/>
          <w:lang w:val="fr-FR"/>
        </w:rPr>
        <w:t xml:space="preserve"> – 06 12 72 89 20</w:t>
      </w:r>
    </w:p>
    <w:p w:rsidR="006F4565" w:rsidRPr="00304F3E" w:rsidRDefault="006F4565" w:rsidP="006F4565">
      <w:pPr>
        <w:pStyle w:val="NormalWeb"/>
        <w:spacing w:before="0" w:beforeAutospacing="0" w:after="0" w:afterAutospacing="0" w:line="288" w:lineRule="auto"/>
        <w:jc w:val="both"/>
        <w:rPr>
          <w:rFonts w:ascii="Calibri" w:hAnsi="Calibri" w:cs="Arial"/>
          <w:bCs/>
          <w:sz w:val="20"/>
          <w:szCs w:val="20"/>
          <w:lang w:val="fr-FR"/>
        </w:rPr>
      </w:pPr>
      <w:r w:rsidRPr="00304F3E">
        <w:rPr>
          <w:rFonts w:ascii="Calibri" w:hAnsi="Calibri" w:cs="Arial"/>
          <w:bCs/>
          <w:sz w:val="20"/>
          <w:szCs w:val="20"/>
          <w:lang w:val="fr-FR"/>
        </w:rPr>
        <w:t xml:space="preserve">Candice Edery – </w:t>
      </w:r>
      <w:hyperlink r:id="rId20" w:history="1">
        <w:r w:rsidRPr="00304F3E">
          <w:rPr>
            <w:rStyle w:val="Lienhypertexte"/>
            <w:rFonts w:ascii="Calibri" w:hAnsi="Calibri" w:cs="Arial"/>
            <w:bCs/>
            <w:sz w:val="20"/>
            <w:szCs w:val="20"/>
            <w:lang w:val="fr-FR"/>
          </w:rPr>
          <w:t>candiceedery@gmail.com</w:t>
        </w:r>
      </w:hyperlink>
      <w:r w:rsidRPr="00304F3E">
        <w:rPr>
          <w:rFonts w:ascii="Calibri" w:hAnsi="Calibri" w:cs="Arial"/>
          <w:bCs/>
          <w:sz w:val="20"/>
          <w:szCs w:val="20"/>
          <w:lang w:val="fr-FR"/>
        </w:rPr>
        <w:t xml:space="preserve"> – </w:t>
      </w:r>
      <w:r w:rsidR="000D1836" w:rsidRPr="00304F3E">
        <w:rPr>
          <w:rFonts w:ascii="Calibri" w:hAnsi="Calibri" w:cs="Arial"/>
          <w:bCs/>
          <w:sz w:val="20"/>
          <w:szCs w:val="20"/>
          <w:lang w:val="fr-FR"/>
        </w:rPr>
        <w:t>01 82 88 16 30</w:t>
      </w:r>
    </w:p>
    <w:sectPr w:rsidR="006F4565" w:rsidRPr="00304F3E" w:rsidSect="00AF347C">
      <w:headerReference w:type="default" r:id="rId21"/>
      <w:footerReference w:type="default" r:id="rId22"/>
      <w:pgSz w:w="11906" w:h="16838"/>
      <w:pgMar w:top="2410" w:right="1417" w:bottom="1134" w:left="1417" w:header="708" w:footer="708" w:gutter="0"/>
      <w:pgNumType w:start="1" w:chapStyle="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D3" w:rsidRDefault="00426FD3" w:rsidP="006F4565">
      <w:r>
        <w:separator/>
      </w:r>
    </w:p>
  </w:endnote>
  <w:endnote w:type="continuationSeparator" w:id="0">
    <w:p w:rsidR="00426FD3" w:rsidRDefault="00426FD3" w:rsidP="006F45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altName w:val="Arial"/>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D3" w:rsidRDefault="00426FD3">
    <w:pPr>
      <w:pStyle w:val="Pieddepage"/>
    </w:pPr>
    <w:r>
      <w:rPr>
        <w:noProof/>
        <w:lang w:val="fr-FR" w:eastAsia="fr-FR"/>
      </w:rPr>
      <w:drawing>
        <wp:anchor distT="180340" distB="0" distL="114300" distR="114300" simplePos="0" relativeHeight="251658240" behindDoc="0" locked="1" layoutInCell="1" allowOverlap="1">
          <wp:simplePos x="0" y="0"/>
          <wp:positionH relativeFrom="column">
            <wp:posOffset>-892810</wp:posOffset>
          </wp:positionH>
          <wp:positionV relativeFrom="page">
            <wp:posOffset>10296525</wp:posOffset>
          </wp:positionV>
          <wp:extent cx="7541895" cy="259080"/>
          <wp:effectExtent l="25400" t="0" r="1905" b="0"/>
          <wp:wrapTopAndBottom/>
          <wp:docPr id="22" name="Image 22" descr="IGEL_Letterhead_footer_195_compet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IGEL_Letterhead_footer_195_competence"/>
                  <pic:cNvPicPr>
                    <a:picLocks noChangeArrowheads="1"/>
                  </pic:cNvPicPr>
                </pic:nvPicPr>
                <pic:blipFill>
                  <a:blip r:embed="rId1"/>
                  <a:srcRect/>
                  <a:stretch>
                    <a:fillRect/>
                  </a:stretch>
                </pic:blipFill>
                <pic:spPr bwMode="auto">
                  <a:xfrm>
                    <a:off x="0" y="0"/>
                    <a:ext cx="7541895" cy="25908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D3" w:rsidRDefault="00426FD3" w:rsidP="006F4565">
      <w:r>
        <w:separator/>
      </w:r>
    </w:p>
  </w:footnote>
  <w:footnote w:type="continuationSeparator" w:id="0">
    <w:p w:rsidR="00426FD3" w:rsidRDefault="00426FD3" w:rsidP="006F456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D3" w:rsidRDefault="00426FD3" w:rsidP="00837004">
    <w:pPr>
      <w:pStyle w:val="En-tte"/>
      <w:tabs>
        <w:tab w:val="clear" w:pos="4536"/>
      </w:tabs>
    </w:pPr>
    <w:r>
      <w:tab/>
    </w:r>
    <w:r w:rsidRPr="00837004">
      <w:rPr>
        <w:noProof/>
        <w:lang w:val="fr-FR" w:eastAsia="fr-FR"/>
      </w:rPr>
      <w:drawing>
        <wp:inline distT="0" distB="0" distL="0" distR="0">
          <wp:extent cx="1209040" cy="80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040" cy="80264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D3D"/>
    <w:multiLevelType w:val="hybridMultilevel"/>
    <w:tmpl w:val="1D0250B6"/>
    <w:lvl w:ilvl="0" w:tplc="A5C2A458">
      <w:start w:val="1"/>
      <w:numFmt w:val="bullet"/>
      <w:lvlText w:val=""/>
      <w:lvlJc w:val="left"/>
      <w:pPr>
        <w:ind w:left="77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47886"/>
    <w:multiLevelType w:val="hybridMultilevel"/>
    <w:tmpl w:val="E5268DE0"/>
    <w:lvl w:ilvl="0" w:tplc="29B2010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F73102"/>
    <w:multiLevelType w:val="hybridMultilevel"/>
    <w:tmpl w:val="C3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C05D4"/>
    <w:multiLevelType w:val="hybridMultilevel"/>
    <w:tmpl w:val="AAFE7274"/>
    <w:lvl w:ilvl="0" w:tplc="13DC37F4">
      <w:start w:val="1"/>
      <w:numFmt w:val="bullet"/>
      <w:lvlText w:val=""/>
      <w:lvlJc w:val="left"/>
      <w:pPr>
        <w:ind w:left="77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F2CEE"/>
    <w:multiLevelType w:val="hybridMultilevel"/>
    <w:tmpl w:val="AB1AA500"/>
    <w:lvl w:ilvl="0" w:tplc="A5C2A458">
      <w:start w:val="1"/>
      <w:numFmt w:val="bullet"/>
      <w:lvlText w:val=""/>
      <w:lvlJc w:val="left"/>
      <w:pPr>
        <w:ind w:left="77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315935"/>
    <w:multiLevelType w:val="hybridMultilevel"/>
    <w:tmpl w:val="B8866AF2"/>
    <w:lvl w:ilvl="0" w:tplc="233E540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AC049F"/>
    <w:multiLevelType w:val="hybridMultilevel"/>
    <w:tmpl w:val="DB32C25E"/>
    <w:lvl w:ilvl="0" w:tplc="A5C2A458">
      <w:start w:val="1"/>
      <w:numFmt w:val="bullet"/>
      <w:lvlText w:val=""/>
      <w:lvlJc w:val="left"/>
      <w:pPr>
        <w:ind w:left="77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4B28E2"/>
    <w:multiLevelType w:val="hybridMultilevel"/>
    <w:tmpl w:val="2BF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81F19"/>
    <w:multiLevelType w:val="multilevel"/>
    <w:tmpl w:val="9190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
  </w:num>
  <w:num w:numId="4">
    <w:abstractNumId w:val="3"/>
  </w:num>
  <w:num w:numId="5">
    <w:abstractNumId w:val="1"/>
  </w:num>
  <w:num w:numId="6">
    <w:abstractNumId w:val="4"/>
  </w:num>
  <w:num w:numId="7">
    <w:abstractNumId w:val="7"/>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cVars>
    <w:docVar w:name="OFFICEEVENTSDISABLED" w:val="101010/ALWAYS"/>
  </w:docVars>
  <w:rsids>
    <w:rsidRoot w:val="002531FC"/>
    <w:rsid w:val="00006B6B"/>
    <w:rsid w:val="00006C21"/>
    <w:rsid w:val="000077C6"/>
    <w:rsid w:val="000139F6"/>
    <w:rsid w:val="00014B15"/>
    <w:rsid w:val="00020B51"/>
    <w:rsid w:val="00026D9E"/>
    <w:rsid w:val="00043235"/>
    <w:rsid w:val="00045C57"/>
    <w:rsid w:val="00055C20"/>
    <w:rsid w:val="00063994"/>
    <w:rsid w:val="00065BDE"/>
    <w:rsid w:val="000B2260"/>
    <w:rsid w:val="000B29BB"/>
    <w:rsid w:val="000B54A4"/>
    <w:rsid w:val="000C1AE4"/>
    <w:rsid w:val="000D1836"/>
    <w:rsid w:val="000D48EA"/>
    <w:rsid w:val="000D723A"/>
    <w:rsid w:val="000E05B4"/>
    <w:rsid w:val="000E264C"/>
    <w:rsid w:val="000E32C2"/>
    <w:rsid w:val="000E48D6"/>
    <w:rsid w:val="00130B5F"/>
    <w:rsid w:val="00143401"/>
    <w:rsid w:val="00147A0D"/>
    <w:rsid w:val="00147A7D"/>
    <w:rsid w:val="001549F1"/>
    <w:rsid w:val="001558F9"/>
    <w:rsid w:val="00174CDF"/>
    <w:rsid w:val="00176234"/>
    <w:rsid w:val="00180E1E"/>
    <w:rsid w:val="001813DE"/>
    <w:rsid w:val="00192344"/>
    <w:rsid w:val="00192CE3"/>
    <w:rsid w:val="001A576D"/>
    <w:rsid w:val="001B5BA0"/>
    <w:rsid w:val="001C08E2"/>
    <w:rsid w:val="001C6782"/>
    <w:rsid w:val="001D4124"/>
    <w:rsid w:val="001D492A"/>
    <w:rsid w:val="001D641F"/>
    <w:rsid w:val="001E0023"/>
    <w:rsid w:val="001E08EB"/>
    <w:rsid w:val="001E0A93"/>
    <w:rsid w:val="001F0BB5"/>
    <w:rsid w:val="001F4694"/>
    <w:rsid w:val="001F4FFA"/>
    <w:rsid w:val="001F6630"/>
    <w:rsid w:val="001F70E1"/>
    <w:rsid w:val="00204327"/>
    <w:rsid w:val="0020658A"/>
    <w:rsid w:val="00220725"/>
    <w:rsid w:val="002227D5"/>
    <w:rsid w:val="00224F79"/>
    <w:rsid w:val="002252BA"/>
    <w:rsid w:val="00244074"/>
    <w:rsid w:val="00244A4B"/>
    <w:rsid w:val="00244A88"/>
    <w:rsid w:val="002531FC"/>
    <w:rsid w:val="00257AA2"/>
    <w:rsid w:val="0026788B"/>
    <w:rsid w:val="00275111"/>
    <w:rsid w:val="002828B8"/>
    <w:rsid w:val="0028369D"/>
    <w:rsid w:val="00297E52"/>
    <w:rsid w:val="002A5950"/>
    <w:rsid w:val="002B0998"/>
    <w:rsid w:val="002B4D5A"/>
    <w:rsid w:val="002B52C2"/>
    <w:rsid w:val="002B57D5"/>
    <w:rsid w:val="002C2961"/>
    <w:rsid w:val="002C3D3A"/>
    <w:rsid w:val="002C44DD"/>
    <w:rsid w:val="002C7907"/>
    <w:rsid w:val="002D0033"/>
    <w:rsid w:val="002D0A6A"/>
    <w:rsid w:val="002D6B50"/>
    <w:rsid w:val="002E2F0B"/>
    <w:rsid w:val="002F3AE8"/>
    <w:rsid w:val="002F4D4F"/>
    <w:rsid w:val="003044DA"/>
    <w:rsid w:val="00304F3E"/>
    <w:rsid w:val="0030576D"/>
    <w:rsid w:val="003064CE"/>
    <w:rsid w:val="00317932"/>
    <w:rsid w:val="00317E12"/>
    <w:rsid w:val="00321A6F"/>
    <w:rsid w:val="00324A5A"/>
    <w:rsid w:val="00325868"/>
    <w:rsid w:val="00325A0B"/>
    <w:rsid w:val="0033334D"/>
    <w:rsid w:val="00335430"/>
    <w:rsid w:val="00335720"/>
    <w:rsid w:val="00350042"/>
    <w:rsid w:val="003573CD"/>
    <w:rsid w:val="0036418E"/>
    <w:rsid w:val="0036745E"/>
    <w:rsid w:val="00373E02"/>
    <w:rsid w:val="00374EE8"/>
    <w:rsid w:val="0039158A"/>
    <w:rsid w:val="00393BAB"/>
    <w:rsid w:val="003B0827"/>
    <w:rsid w:val="003C2329"/>
    <w:rsid w:val="003C326F"/>
    <w:rsid w:val="003D2A65"/>
    <w:rsid w:val="00406941"/>
    <w:rsid w:val="00413370"/>
    <w:rsid w:val="00415FDC"/>
    <w:rsid w:val="00423D6B"/>
    <w:rsid w:val="00426FD3"/>
    <w:rsid w:val="004406AC"/>
    <w:rsid w:val="004533A1"/>
    <w:rsid w:val="004618ED"/>
    <w:rsid w:val="00465225"/>
    <w:rsid w:val="004662B1"/>
    <w:rsid w:val="00471ABA"/>
    <w:rsid w:val="0049009A"/>
    <w:rsid w:val="004A44AE"/>
    <w:rsid w:val="004B31AA"/>
    <w:rsid w:val="004B7CB9"/>
    <w:rsid w:val="004C0999"/>
    <w:rsid w:val="004C2B92"/>
    <w:rsid w:val="004C2C4A"/>
    <w:rsid w:val="004C3F73"/>
    <w:rsid w:val="004C4EA3"/>
    <w:rsid w:val="004C72E6"/>
    <w:rsid w:val="004D5751"/>
    <w:rsid w:val="004E025B"/>
    <w:rsid w:val="004E1D8F"/>
    <w:rsid w:val="004E51D8"/>
    <w:rsid w:val="004F052E"/>
    <w:rsid w:val="004F4C47"/>
    <w:rsid w:val="004F599C"/>
    <w:rsid w:val="00500D1E"/>
    <w:rsid w:val="005064A9"/>
    <w:rsid w:val="00511517"/>
    <w:rsid w:val="00516353"/>
    <w:rsid w:val="00522788"/>
    <w:rsid w:val="005320A9"/>
    <w:rsid w:val="005323B9"/>
    <w:rsid w:val="00541244"/>
    <w:rsid w:val="00552349"/>
    <w:rsid w:val="00556C41"/>
    <w:rsid w:val="00563ACD"/>
    <w:rsid w:val="005743A7"/>
    <w:rsid w:val="00576706"/>
    <w:rsid w:val="00581D5D"/>
    <w:rsid w:val="00592DDF"/>
    <w:rsid w:val="005A0B98"/>
    <w:rsid w:val="005A267C"/>
    <w:rsid w:val="005B79A0"/>
    <w:rsid w:val="005C03CD"/>
    <w:rsid w:val="005D630A"/>
    <w:rsid w:val="005E784E"/>
    <w:rsid w:val="005E7D7B"/>
    <w:rsid w:val="005F104C"/>
    <w:rsid w:val="005F1C2F"/>
    <w:rsid w:val="005F30E1"/>
    <w:rsid w:val="005F30E8"/>
    <w:rsid w:val="005F6BD6"/>
    <w:rsid w:val="0060094D"/>
    <w:rsid w:val="00601745"/>
    <w:rsid w:val="00611A66"/>
    <w:rsid w:val="00613263"/>
    <w:rsid w:val="00617AB4"/>
    <w:rsid w:val="006279AE"/>
    <w:rsid w:val="00637C74"/>
    <w:rsid w:val="00640FBA"/>
    <w:rsid w:val="00645063"/>
    <w:rsid w:val="00647312"/>
    <w:rsid w:val="00661929"/>
    <w:rsid w:val="00677344"/>
    <w:rsid w:val="006857F9"/>
    <w:rsid w:val="006A468E"/>
    <w:rsid w:val="006B469C"/>
    <w:rsid w:val="006B4FB5"/>
    <w:rsid w:val="006B7A62"/>
    <w:rsid w:val="006E2253"/>
    <w:rsid w:val="006E2278"/>
    <w:rsid w:val="006E4A8D"/>
    <w:rsid w:val="006F4565"/>
    <w:rsid w:val="006F568F"/>
    <w:rsid w:val="006F799E"/>
    <w:rsid w:val="007060BB"/>
    <w:rsid w:val="007148A7"/>
    <w:rsid w:val="00721BC7"/>
    <w:rsid w:val="00735919"/>
    <w:rsid w:val="00762A1C"/>
    <w:rsid w:val="00770D17"/>
    <w:rsid w:val="00771967"/>
    <w:rsid w:val="007756FA"/>
    <w:rsid w:val="007811A1"/>
    <w:rsid w:val="007858A1"/>
    <w:rsid w:val="00795448"/>
    <w:rsid w:val="007A09C0"/>
    <w:rsid w:val="007A1737"/>
    <w:rsid w:val="007A26A2"/>
    <w:rsid w:val="007A4FCE"/>
    <w:rsid w:val="007B320E"/>
    <w:rsid w:val="007B37E0"/>
    <w:rsid w:val="007C12B1"/>
    <w:rsid w:val="007C340B"/>
    <w:rsid w:val="007C4723"/>
    <w:rsid w:val="007C6E18"/>
    <w:rsid w:val="007D4690"/>
    <w:rsid w:val="007D777A"/>
    <w:rsid w:val="007E590F"/>
    <w:rsid w:val="007F3D26"/>
    <w:rsid w:val="00815AE7"/>
    <w:rsid w:val="0081713C"/>
    <w:rsid w:val="00817A0B"/>
    <w:rsid w:val="008235EC"/>
    <w:rsid w:val="00824E90"/>
    <w:rsid w:val="00837004"/>
    <w:rsid w:val="00845635"/>
    <w:rsid w:val="0085042A"/>
    <w:rsid w:val="00852135"/>
    <w:rsid w:val="00856F3E"/>
    <w:rsid w:val="0085700B"/>
    <w:rsid w:val="00861D05"/>
    <w:rsid w:val="00867FD3"/>
    <w:rsid w:val="008753E2"/>
    <w:rsid w:val="008809C4"/>
    <w:rsid w:val="00885A05"/>
    <w:rsid w:val="00890CDE"/>
    <w:rsid w:val="008A32EE"/>
    <w:rsid w:val="008B07BE"/>
    <w:rsid w:val="008B152E"/>
    <w:rsid w:val="008C09D7"/>
    <w:rsid w:val="008C6ADE"/>
    <w:rsid w:val="008D506A"/>
    <w:rsid w:val="008D5635"/>
    <w:rsid w:val="008D68F0"/>
    <w:rsid w:val="008E00DC"/>
    <w:rsid w:val="008E1295"/>
    <w:rsid w:val="008F1030"/>
    <w:rsid w:val="008F2798"/>
    <w:rsid w:val="009031D0"/>
    <w:rsid w:val="00916F83"/>
    <w:rsid w:val="0091710E"/>
    <w:rsid w:val="009236BF"/>
    <w:rsid w:val="0093609D"/>
    <w:rsid w:val="00937066"/>
    <w:rsid w:val="00937D5D"/>
    <w:rsid w:val="0094428A"/>
    <w:rsid w:val="00954B34"/>
    <w:rsid w:val="00956D31"/>
    <w:rsid w:val="00960BF4"/>
    <w:rsid w:val="00962BBC"/>
    <w:rsid w:val="00964B3A"/>
    <w:rsid w:val="00993664"/>
    <w:rsid w:val="00996F7E"/>
    <w:rsid w:val="009A328B"/>
    <w:rsid w:val="009A6A3D"/>
    <w:rsid w:val="009B2895"/>
    <w:rsid w:val="009C49E1"/>
    <w:rsid w:val="009D10C2"/>
    <w:rsid w:val="009E35A7"/>
    <w:rsid w:val="009E62B4"/>
    <w:rsid w:val="009F0C97"/>
    <w:rsid w:val="00A07F9A"/>
    <w:rsid w:val="00A11130"/>
    <w:rsid w:val="00A1444A"/>
    <w:rsid w:val="00A20C67"/>
    <w:rsid w:val="00A224BA"/>
    <w:rsid w:val="00A238C5"/>
    <w:rsid w:val="00A24238"/>
    <w:rsid w:val="00A26714"/>
    <w:rsid w:val="00A315A6"/>
    <w:rsid w:val="00A347E5"/>
    <w:rsid w:val="00A34E1B"/>
    <w:rsid w:val="00A35B51"/>
    <w:rsid w:val="00A4182A"/>
    <w:rsid w:val="00A41CAB"/>
    <w:rsid w:val="00A43D7A"/>
    <w:rsid w:val="00A4412D"/>
    <w:rsid w:val="00A51780"/>
    <w:rsid w:val="00A51B49"/>
    <w:rsid w:val="00A5298D"/>
    <w:rsid w:val="00A54295"/>
    <w:rsid w:val="00A56D3D"/>
    <w:rsid w:val="00A90535"/>
    <w:rsid w:val="00A94924"/>
    <w:rsid w:val="00AA2457"/>
    <w:rsid w:val="00AB4C85"/>
    <w:rsid w:val="00AD00D7"/>
    <w:rsid w:val="00AD497A"/>
    <w:rsid w:val="00AD5D54"/>
    <w:rsid w:val="00AE0EC5"/>
    <w:rsid w:val="00AE2B9F"/>
    <w:rsid w:val="00AE74B5"/>
    <w:rsid w:val="00AE7826"/>
    <w:rsid w:val="00AF347C"/>
    <w:rsid w:val="00B054B3"/>
    <w:rsid w:val="00B134F1"/>
    <w:rsid w:val="00B1407E"/>
    <w:rsid w:val="00B17598"/>
    <w:rsid w:val="00B22680"/>
    <w:rsid w:val="00B30C69"/>
    <w:rsid w:val="00B34EEF"/>
    <w:rsid w:val="00B35C10"/>
    <w:rsid w:val="00B4349D"/>
    <w:rsid w:val="00B4367C"/>
    <w:rsid w:val="00B45FAF"/>
    <w:rsid w:val="00B61A67"/>
    <w:rsid w:val="00B63B9E"/>
    <w:rsid w:val="00B670B6"/>
    <w:rsid w:val="00B7627A"/>
    <w:rsid w:val="00B84776"/>
    <w:rsid w:val="00B937A0"/>
    <w:rsid w:val="00BA090A"/>
    <w:rsid w:val="00BC5547"/>
    <w:rsid w:val="00BC7259"/>
    <w:rsid w:val="00BD44CF"/>
    <w:rsid w:val="00BD4AFD"/>
    <w:rsid w:val="00BE07CF"/>
    <w:rsid w:val="00BE2C02"/>
    <w:rsid w:val="00BE5D1A"/>
    <w:rsid w:val="00BE79D7"/>
    <w:rsid w:val="00BF0B80"/>
    <w:rsid w:val="00BF76FB"/>
    <w:rsid w:val="00C05B12"/>
    <w:rsid w:val="00C16A09"/>
    <w:rsid w:val="00C17DF1"/>
    <w:rsid w:val="00C3351B"/>
    <w:rsid w:val="00C4386C"/>
    <w:rsid w:val="00C60AE3"/>
    <w:rsid w:val="00C60D69"/>
    <w:rsid w:val="00C6244D"/>
    <w:rsid w:val="00C64EC7"/>
    <w:rsid w:val="00C65FFD"/>
    <w:rsid w:val="00C67950"/>
    <w:rsid w:val="00C8383D"/>
    <w:rsid w:val="00C858B3"/>
    <w:rsid w:val="00C86E8B"/>
    <w:rsid w:val="00C94220"/>
    <w:rsid w:val="00C94862"/>
    <w:rsid w:val="00CA4D53"/>
    <w:rsid w:val="00CA750C"/>
    <w:rsid w:val="00CC1EFD"/>
    <w:rsid w:val="00CD1544"/>
    <w:rsid w:val="00CD6699"/>
    <w:rsid w:val="00CE0550"/>
    <w:rsid w:val="00CE1BCB"/>
    <w:rsid w:val="00CE4FC5"/>
    <w:rsid w:val="00CE77EA"/>
    <w:rsid w:val="00D04753"/>
    <w:rsid w:val="00D23A30"/>
    <w:rsid w:val="00D34C96"/>
    <w:rsid w:val="00D4664D"/>
    <w:rsid w:val="00D5516E"/>
    <w:rsid w:val="00D61107"/>
    <w:rsid w:val="00D66730"/>
    <w:rsid w:val="00D66822"/>
    <w:rsid w:val="00D81A90"/>
    <w:rsid w:val="00D83D3F"/>
    <w:rsid w:val="00D86736"/>
    <w:rsid w:val="00D91090"/>
    <w:rsid w:val="00D91C13"/>
    <w:rsid w:val="00D91F84"/>
    <w:rsid w:val="00DB4074"/>
    <w:rsid w:val="00DB4652"/>
    <w:rsid w:val="00DC476B"/>
    <w:rsid w:val="00DD2F37"/>
    <w:rsid w:val="00DE17C4"/>
    <w:rsid w:val="00DE7D74"/>
    <w:rsid w:val="00E007BF"/>
    <w:rsid w:val="00E01B22"/>
    <w:rsid w:val="00E2212F"/>
    <w:rsid w:val="00E2322D"/>
    <w:rsid w:val="00E26228"/>
    <w:rsid w:val="00E304D2"/>
    <w:rsid w:val="00E33142"/>
    <w:rsid w:val="00E33B0F"/>
    <w:rsid w:val="00E35540"/>
    <w:rsid w:val="00E53E0E"/>
    <w:rsid w:val="00E61923"/>
    <w:rsid w:val="00E63212"/>
    <w:rsid w:val="00E63596"/>
    <w:rsid w:val="00E83A08"/>
    <w:rsid w:val="00E911DB"/>
    <w:rsid w:val="00E97685"/>
    <w:rsid w:val="00EA5CFD"/>
    <w:rsid w:val="00EA5D55"/>
    <w:rsid w:val="00EB4E66"/>
    <w:rsid w:val="00EC1B76"/>
    <w:rsid w:val="00ED272F"/>
    <w:rsid w:val="00EE6266"/>
    <w:rsid w:val="00EE7401"/>
    <w:rsid w:val="00F0132B"/>
    <w:rsid w:val="00F02FE3"/>
    <w:rsid w:val="00F1770E"/>
    <w:rsid w:val="00F21E55"/>
    <w:rsid w:val="00F24902"/>
    <w:rsid w:val="00F30F90"/>
    <w:rsid w:val="00F33720"/>
    <w:rsid w:val="00F40F62"/>
    <w:rsid w:val="00F438A0"/>
    <w:rsid w:val="00F5574F"/>
    <w:rsid w:val="00F57610"/>
    <w:rsid w:val="00F578B6"/>
    <w:rsid w:val="00F66909"/>
    <w:rsid w:val="00F7471A"/>
    <w:rsid w:val="00F81142"/>
    <w:rsid w:val="00F82828"/>
    <w:rsid w:val="00F87F97"/>
    <w:rsid w:val="00F927F3"/>
    <w:rsid w:val="00F96395"/>
    <w:rsid w:val="00FA287B"/>
    <w:rsid w:val="00FB3DD7"/>
    <w:rsid w:val="00FC3BB6"/>
    <w:rsid w:val="00FC588D"/>
    <w:rsid w:val="00FD7F71"/>
    <w:rsid w:val="00FE236C"/>
    <w:rsid w:val="00FE4555"/>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A94924"/>
    <w:rPr>
      <w:lang w:val="de-DE" w:eastAsia="de-DE"/>
    </w:rPr>
  </w:style>
  <w:style w:type="paragraph" w:styleId="Titre3">
    <w:name w:val="heading 3"/>
    <w:basedOn w:val="Normal"/>
    <w:link w:val="Titre3Car"/>
    <w:uiPriority w:val="9"/>
    <w:qFormat/>
    <w:rsid w:val="00920B83"/>
    <w:pPr>
      <w:spacing w:before="100" w:beforeAutospacing="1" w:after="100" w:afterAutospacing="1"/>
      <w:outlineLvl w:val="2"/>
    </w:pPr>
    <w:rPr>
      <w:b/>
      <w:bCs/>
      <w:sz w:val="27"/>
      <w:szCs w:val="27"/>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semiHidden/>
    <w:rsid w:val="003B4366"/>
    <w:rPr>
      <w:rFonts w:ascii="Tahoma" w:hAnsi="Tahoma" w:cs="Tahoma"/>
      <w:sz w:val="16"/>
      <w:szCs w:val="16"/>
    </w:rPr>
  </w:style>
  <w:style w:type="character" w:styleId="Lienhypertexte">
    <w:name w:val="Hyperlink"/>
    <w:rsid w:val="00E141ED"/>
    <w:rPr>
      <w:color w:val="0000FF"/>
      <w:u w:val="single"/>
    </w:rPr>
  </w:style>
  <w:style w:type="character" w:customStyle="1" w:styleId="Titre3Car">
    <w:name w:val="Titre 3 Car"/>
    <w:link w:val="Titre3"/>
    <w:uiPriority w:val="9"/>
    <w:rsid w:val="00920B83"/>
    <w:rPr>
      <w:b/>
      <w:bCs/>
      <w:sz w:val="27"/>
      <w:szCs w:val="27"/>
    </w:rPr>
  </w:style>
  <w:style w:type="paragraph" w:customStyle="1" w:styleId="mittel">
    <w:name w:val="mittel"/>
    <w:basedOn w:val="Normal"/>
    <w:rsid w:val="00920B83"/>
    <w:pPr>
      <w:spacing w:before="100" w:beforeAutospacing="1" w:after="100" w:afterAutospacing="1"/>
    </w:pPr>
  </w:style>
  <w:style w:type="character" w:styleId="lev">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920B83"/>
    <w:rPr>
      <w:b/>
      <w:bCs/>
    </w:rPr>
  </w:style>
  <w:style w:type="paragraph" w:styleId="En-tte">
    <w:name w:val="header"/>
    <w:basedOn w:val="Normal"/>
    <w:link w:val="En-tteCar"/>
    <w:rsid w:val="007C0FC5"/>
    <w:pPr>
      <w:tabs>
        <w:tab w:val="center" w:pos="4536"/>
        <w:tab w:val="right" w:pos="9072"/>
      </w:tabs>
    </w:pPr>
  </w:style>
  <w:style w:type="character" w:customStyle="1" w:styleId="En-tteCar">
    <w:name w:val="En-tête Car"/>
    <w:link w:val="En-tte"/>
    <w:rsid w:val="007C0FC5"/>
    <w:rPr>
      <w:sz w:val="24"/>
      <w:szCs w:val="24"/>
    </w:rPr>
  </w:style>
  <w:style w:type="paragraph" w:styleId="Pieddepage">
    <w:name w:val="footer"/>
    <w:basedOn w:val="Normal"/>
    <w:link w:val="PieddepageCar"/>
    <w:rsid w:val="007C0FC5"/>
    <w:pPr>
      <w:tabs>
        <w:tab w:val="center" w:pos="4536"/>
        <w:tab w:val="right" w:pos="9072"/>
      </w:tabs>
    </w:pPr>
  </w:style>
  <w:style w:type="character" w:customStyle="1" w:styleId="PieddepageCar">
    <w:name w:val="Pied de page Car"/>
    <w:link w:val="Pieddepage"/>
    <w:rsid w:val="007C0FC5"/>
    <w:rPr>
      <w:sz w:val="24"/>
      <w:szCs w:val="24"/>
    </w:rPr>
  </w:style>
  <w:style w:type="paragraph" w:styleId="NormalWeb">
    <w:name w:val="Normal (Web)"/>
    <w:basedOn w:val="Normal"/>
    <w:uiPriority w:val="99"/>
    <w:rsid w:val="00A8601C"/>
    <w:pPr>
      <w:spacing w:before="100" w:beforeAutospacing="1" w:after="100" w:afterAutospacing="1"/>
    </w:pPr>
    <w:rPr>
      <w:snapToGrid w:val="0"/>
      <w:lang w:val="en-US" w:eastAsia="en-US"/>
    </w:rPr>
  </w:style>
  <w:style w:type="character" w:styleId="Lienhypertextesuivi">
    <w:name w:val="FollowedHyperlink"/>
    <w:rsid w:val="001F1B21"/>
    <w:rPr>
      <w:color w:val="800080"/>
      <w:u w:val="single"/>
    </w:rPr>
  </w:style>
  <w:style w:type="paragraph" w:styleId="Notedebasdepage">
    <w:name w:val="footnote text"/>
    <w:basedOn w:val="Normal"/>
    <w:link w:val="NotedebasdepageCar"/>
    <w:rsid w:val="00172E4F"/>
  </w:style>
  <w:style w:type="character" w:customStyle="1" w:styleId="NotedebasdepageCar">
    <w:name w:val="Note de bas de page Car"/>
    <w:link w:val="Notedebasdepage"/>
    <w:rsid w:val="00172E4F"/>
    <w:rPr>
      <w:sz w:val="24"/>
      <w:szCs w:val="24"/>
      <w:lang w:val="de-DE" w:eastAsia="de-DE"/>
    </w:rPr>
  </w:style>
  <w:style w:type="character" w:styleId="Marquenotebasdepage">
    <w:name w:val="footnote reference"/>
    <w:rsid w:val="00172E4F"/>
    <w:rPr>
      <w:vertAlign w:val="superscript"/>
    </w:rPr>
  </w:style>
  <w:style w:type="character" w:customStyle="1" w:styleId="hps">
    <w:name w:val="hps"/>
    <w:rsid w:val="00B84776"/>
  </w:style>
  <w:style w:type="paragraph" w:styleId="Paragraphedeliste">
    <w:name w:val="List Paragraph"/>
    <w:basedOn w:val="Normal"/>
    <w:rsid w:val="00637C74"/>
    <w:pPr>
      <w:ind w:left="720"/>
      <w:contextualSpacing/>
    </w:pPr>
  </w:style>
  <w:style w:type="character" w:customStyle="1" w:styleId="apple-converted-space">
    <w:name w:val="apple-converted-space"/>
    <w:rsid w:val="00CA4D53"/>
  </w:style>
</w:styles>
</file>

<file path=word/webSettings.xml><?xml version="1.0" encoding="utf-8"?>
<w:webSettings xmlns:r="http://schemas.openxmlformats.org/officeDocument/2006/relationships" xmlns:w="http://schemas.openxmlformats.org/wordprocessingml/2006/main">
  <w:divs>
    <w:div w:id="558129273">
      <w:bodyDiv w:val="1"/>
      <w:marLeft w:val="0"/>
      <w:marRight w:val="0"/>
      <w:marTop w:val="0"/>
      <w:marBottom w:val="0"/>
      <w:divBdr>
        <w:top w:val="none" w:sz="0" w:space="0" w:color="auto"/>
        <w:left w:val="none" w:sz="0" w:space="0" w:color="auto"/>
        <w:bottom w:val="none" w:sz="0" w:space="0" w:color="auto"/>
        <w:right w:val="none" w:sz="0" w:space="0" w:color="auto"/>
      </w:divBdr>
    </w:div>
    <w:div w:id="676418381">
      <w:bodyDiv w:val="1"/>
      <w:marLeft w:val="0"/>
      <w:marRight w:val="0"/>
      <w:marTop w:val="0"/>
      <w:marBottom w:val="0"/>
      <w:divBdr>
        <w:top w:val="none" w:sz="0" w:space="0" w:color="auto"/>
        <w:left w:val="none" w:sz="0" w:space="0" w:color="auto"/>
        <w:bottom w:val="none" w:sz="0" w:space="0" w:color="auto"/>
        <w:right w:val="none" w:sz="0" w:space="0" w:color="auto"/>
      </w:divBdr>
    </w:div>
    <w:div w:id="734157592">
      <w:bodyDiv w:val="1"/>
      <w:marLeft w:val="0"/>
      <w:marRight w:val="0"/>
      <w:marTop w:val="0"/>
      <w:marBottom w:val="0"/>
      <w:divBdr>
        <w:top w:val="none" w:sz="0" w:space="0" w:color="auto"/>
        <w:left w:val="none" w:sz="0" w:space="0" w:color="auto"/>
        <w:bottom w:val="none" w:sz="0" w:space="0" w:color="auto"/>
        <w:right w:val="none" w:sz="0" w:space="0" w:color="auto"/>
      </w:divBdr>
    </w:div>
    <w:div w:id="937912726">
      <w:bodyDiv w:val="1"/>
      <w:marLeft w:val="0"/>
      <w:marRight w:val="0"/>
      <w:marTop w:val="0"/>
      <w:marBottom w:val="0"/>
      <w:divBdr>
        <w:top w:val="none" w:sz="0" w:space="0" w:color="auto"/>
        <w:left w:val="none" w:sz="0" w:space="0" w:color="auto"/>
        <w:bottom w:val="none" w:sz="0" w:space="0" w:color="auto"/>
        <w:right w:val="none" w:sz="0" w:space="0" w:color="auto"/>
      </w:divBdr>
    </w:div>
    <w:div w:id="1185099850">
      <w:bodyDiv w:val="1"/>
      <w:marLeft w:val="0"/>
      <w:marRight w:val="0"/>
      <w:marTop w:val="0"/>
      <w:marBottom w:val="0"/>
      <w:divBdr>
        <w:top w:val="none" w:sz="0" w:space="0" w:color="auto"/>
        <w:left w:val="none" w:sz="0" w:space="0" w:color="auto"/>
        <w:bottom w:val="none" w:sz="0" w:space="0" w:color="auto"/>
        <w:right w:val="none" w:sz="0" w:space="0" w:color="auto"/>
      </w:divBdr>
    </w:div>
    <w:div w:id="1200974401">
      <w:bodyDiv w:val="1"/>
      <w:marLeft w:val="0"/>
      <w:marRight w:val="0"/>
      <w:marTop w:val="0"/>
      <w:marBottom w:val="0"/>
      <w:divBdr>
        <w:top w:val="none" w:sz="0" w:space="0" w:color="auto"/>
        <w:left w:val="none" w:sz="0" w:space="0" w:color="auto"/>
        <w:bottom w:val="none" w:sz="0" w:space="0" w:color="auto"/>
        <w:right w:val="none" w:sz="0" w:space="0" w:color="auto"/>
      </w:divBdr>
    </w:div>
    <w:div w:id="1523737237">
      <w:bodyDiv w:val="1"/>
      <w:marLeft w:val="0"/>
      <w:marRight w:val="0"/>
      <w:marTop w:val="0"/>
      <w:marBottom w:val="0"/>
      <w:divBdr>
        <w:top w:val="none" w:sz="0" w:space="0" w:color="auto"/>
        <w:left w:val="none" w:sz="0" w:space="0" w:color="auto"/>
        <w:bottom w:val="none" w:sz="0" w:space="0" w:color="auto"/>
        <w:right w:val="none" w:sz="0" w:space="0" w:color="auto"/>
      </w:divBdr>
      <w:divsChild>
        <w:div w:id="9751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151900">
      <w:bodyDiv w:val="1"/>
      <w:marLeft w:val="0"/>
      <w:marRight w:val="0"/>
      <w:marTop w:val="0"/>
      <w:marBottom w:val="0"/>
      <w:divBdr>
        <w:top w:val="none" w:sz="0" w:space="0" w:color="auto"/>
        <w:left w:val="none" w:sz="0" w:space="0" w:color="auto"/>
        <w:bottom w:val="none" w:sz="0" w:space="0" w:color="auto"/>
        <w:right w:val="none" w:sz="0" w:space="0" w:color="auto"/>
      </w:divBdr>
    </w:div>
    <w:div w:id="1825512327">
      <w:bodyDiv w:val="1"/>
      <w:marLeft w:val="0"/>
      <w:marRight w:val="0"/>
      <w:marTop w:val="0"/>
      <w:marBottom w:val="0"/>
      <w:divBdr>
        <w:top w:val="none" w:sz="0" w:space="0" w:color="auto"/>
        <w:left w:val="none" w:sz="0" w:space="0" w:color="auto"/>
        <w:bottom w:val="none" w:sz="0" w:space="0" w:color="auto"/>
        <w:right w:val="none" w:sz="0" w:space="0" w:color="auto"/>
      </w:divBdr>
      <w:divsChild>
        <w:div w:id="8558449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parkviewmc.com/" TargetMode="External"/><Relationship Id="rId20" Type="http://schemas.openxmlformats.org/officeDocument/2006/relationships/hyperlink" Target="mailto:candiceedery@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padafy.com/" TargetMode="External"/><Relationship Id="rId11" Type="http://schemas.openxmlformats.org/officeDocument/2006/relationships/hyperlink" Target="https://www.igel.fr/download?utm_source=wire&amp;utm_medium=press-release&amp;utm_campaign=company-news&amp;utm_term=ums-universal-desktop-converter&amp;utm_content=IGEL-Imprivata-download" TargetMode="External"/><Relationship Id="rId12" Type="http://schemas.openxmlformats.org/officeDocument/2006/relationships/hyperlink" Target="https://www.igel.fr/free-hardware/?utm_source=wire&amp;utm_medium=press-release&amp;utm_campaign=company-news&amp;utm_term=ums-universal-desktop-converter&amp;utm_content=IGEL-Imprivata-evaluation" TargetMode="External"/><Relationship Id="rId13" Type="http://schemas.openxmlformats.org/officeDocument/2006/relationships/hyperlink" Target="http://www.twitter.com/IGEL_Technology" TargetMode="External"/><Relationship Id="rId14" Type="http://schemas.openxmlformats.org/officeDocument/2006/relationships/hyperlink" Target="http://www.facebook.com/igel.technology" TargetMode="External"/><Relationship Id="rId15" Type="http://schemas.openxmlformats.org/officeDocument/2006/relationships/hyperlink" Target="https://plus.google.com/u/0/101270758605662221044" TargetMode="External"/><Relationship Id="rId16" Type="http://schemas.openxmlformats.org/officeDocument/2006/relationships/hyperlink" Target="http://www.linkedin.com/company/igel-technology" TargetMode="External"/><Relationship Id="rId17" Type="http://schemas.openxmlformats.org/officeDocument/2006/relationships/hyperlink" Target="http://www.youtube.com/user/IGELTechnologyTV" TargetMode="External"/><Relationship Id="rId18" Type="http://schemas.openxmlformats.org/officeDocument/2006/relationships/hyperlink" Target="http://www.igel.fr" TargetMode="External"/><Relationship Id="rId19" Type="http://schemas.openxmlformats.org/officeDocument/2006/relationships/hyperlink" Target="mailto:helenegosset@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gel.fr" TargetMode="External"/><Relationship Id="rId8" Type="http://schemas.openxmlformats.org/officeDocument/2006/relationships/hyperlink" Target="https://www.imprivat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1134</Words>
  <Characters>6469</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Ralf Gehrmann</vt:lpstr>
    </vt:vector>
  </TitlesOfParts>
  <Company>C. Melchers GmbH &amp; Co.</Company>
  <LinksUpToDate>false</LinksUpToDate>
  <CharactersWithSpaces>7944</CharactersWithSpaces>
  <SharedDoc>false</SharedDoc>
  <HLinks>
    <vt:vector size="72" baseType="variant">
      <vt:variant>
        <vt:i4>7340081</vt:i4>
      </vt:variant>
      <vt:variant>
        <vt:i4>27</vt:i4>
      </vt:variant>
      <vt:variant>
        <vt:i4>0</vt:i4>
      </vt:variant>
      <vt:variant>
        <vt:i4>5</vt:i4>
      </vt:variant>
      <vt:variant>
        <vt:lpwstr>mailto:candiceedery@gmail.com</vt:lpwstr>
      </vt:variant>
      <vt:variant>
        <vt:lpwstr/>
      </vt:variant>
      <vt:variant>
        <vt:i4>8126499</vt:i4>
      </vt:variant>
      <vt:variant>
        <vt:i4>24</vt:i4>
      </vt:variant>
      <vt:variant>
        <vt:i4>0</vt:i4>
      </vt:variant>
      <vt:variant>
        <vt:i4>5</vt:i4>
      </vt:variant>
      <vt:variant>
        <vt:lpwstr>mailto:helenegosset@gmail.com</vt:lpwstr>
      </vt:variant>
      <vt:variant>
        <vt:lpwstr/>
      </vt:variant>
      <vt:variant>
        <vt:i4>262224</vt:i4>
      </vt:variant>
      <vt:variant>
        <vt:i4>21</vt:i4>
      </vt:variant>
      <vt:variant>
        <vt:i4>0</vt:i4>
      </vt:variant>
      <vt:variant>
        <vt:i4>5</vt:i4>
      </vt:variant>
      <vt:variant>
        <vt:lpwstr>https://www.igel.com/fr/</vt:lpwstr>
      </vt:variant>
      <vt:variant>
        <vt:lpwstr/>
      </vt:variant>
      <vt:variant>
        <vt:i4>983116</vt:i4>
      </vt:variant>
      <vt:variant>
        <vt:i4>18</vt:i4>
      </vt:variant>
      <vt:variant>
        <vt:i4>0</vt:i4>
      </vt:variant>
      <vt:variant>
        <vt:i4>5</vt:i4>
      </vt:variant>
      <vt:variant>
        <vt:lpwstr>http://www.youtube.com/user/IGELTechnologyTV</vt:lpwstr>
      </vt:variant>
      <vt:variant>
        <vt:lpwstr/>
      </vt:variant>
      <vt:variant>
        <vt:i4>7077909</vt:i4>
      </vt:variant>
      <vt:variant>
        <vt:i4>15</vt:i4>
      </vt:variant>
      <vt:variant>
        <vt:i4>0</vt:i4>
      </vt:variant>
      <vt:variant>
        <vt:i4>5</vt:i4>
      </vt:variant>
      <vt:variant>
        <vt:lpwstr>http://www.linkedin.com/company/igel-technology</vt:lpwstr>
      </vt:variant>
      <vt:variant>
        <vt:lpwstr/>
      </vt:variant>
      <vt:variant>
        <vt:i4>65655</vt:i4>
      </vt:variant>
      <vt:variant>
        <vt:i4>12</vt:i4>
      </vt:variant>
      <vt:variant>
        <vt:i4>0</vt:i4>
      </vt:variant>
      <vt:variant>
        <vt:i4>5</vt:i4>
      </vt:variant>
      <vt:variant>
        <vt:lpwstr>https://plus.google.com/u/0/101270758605662221044</vt:lpwstr>
      </vt:variant>
      <vt:variant>
        <vt:lpwstr/>
      </vt:variant>
      <vt:variant>
        <vt:i4>3407880</vt:i4>
      </vt:variant>
      <vt:variant>
        <vt:i4>9</vt:i4>
      </vt:variant>
      <vt:variant>
        <vt:i4>0</vt:i4>
      </vt:variant>
      <vt:variant>
        <vt:i4>5</vt:i4>
      </vt:variant>
      <vt:variant>
        <vt:lpwstr>http://www.facebook.com/igel.technology</vt:lpwstr>
      </vt:variant>
      <vt:variant>
        <vt:lpwstr/>
      </vt:variant>
      <vt:variant>
        <vt:i4>1638433</vt:i4>
      </vt:variant>
      <vt:variant>
        <vt:i4>6</vt:i4>
      </vt:variant>
      <vt:variant>
        <vt:i4>0</vt:i4>
      </vt:variant>
      <vt:variant>
        <vt:i4>5</vt:i4>
      </vt:variant>
      <vt:variant>
        <vt:lpwstr>http://www.twitter.com/IGEL_Technology</vt:lpwstr>
      </vt:variant>
      <vt:variant>
        <vt:lpwstr/>
      </vt:variant>
      <vt:variant>
        <vt:i4>720940</vt:i4>
      </vt:variant>
      <vt:variant>
        <vt:i4>3</vt:i4>
      </vt:variant>
      <vt:variant>
        <vt:i4>0</vt:i4>
      </vt:variant>
      <vt:variant>
        <vt:i4>5</vt:i4>
      </vt:variant>
      <vt:variant>
        <vt:lpwstr>http://www.myigel.com</vt:lpwstr>
      </vt:variant>
      <vt:variant>
        <vt:lpwstr/>
      </vt:variant>
      <vt:variant>
        <vt:i4>262224</vt:i4>
      </vt:variant>
      <vt:variant>
        <vt:i4>0</vt:i4>
      </vt:variant>
      <vt:variant>
        <vt:i4>0</vt:i4>
      </vt:variant>
      <vt:variant>
        <vt:i4>5</vt:i4>
      </vt:variant>
      <vt:variant>
        <vt:lpwstr>https://www.igel.com/fr/</vt:lpwstr>
      </vt:variant>
      <vt:variant>
        <vt:lpwstr/>
      </vt:variant>
      <vt:variant>
        <vt:i4>6946842</vt:i4>
      </vt:variant>
      <vt:variant>
        <vt:i4>-1</vt:i4>
      </vt:variant>
      <vt:variant>
        <vt:i4>2068</vt:i4>
      </vt:variant>
      <vt:variant>
        <vt:i4>1</vt:i4>
      </vt:variant>
      <vt:variant>
        <vt:lpwstr>Letterhead_header_195_DE-1-12_rgb</vt:lpwstr>
      </vt:variant>
      <vt:variant>
        <vt:lpwstr/>
      </vt:variant>
      <vt:variant>
        <vt:i4>2097156</vt:i4>
      </vt:variant>
      <vt:variant>
        <vt:i4>-1</vt:i4>
      </vt:variant>
      <vt:variant>
        <vt:i4>2070</vt:i4>
      </vt:variant>
      <vt:variant>
        <vt:i4>1</vt:i4>
      </vt:variant>
      <vt:variant>
        <vt:lpwstr>IGEL_Letterhead_footer_195_competence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Ralf Gehrmann</dc:title>
  <dc:subject/>
  <dc:creator>Gehrmann</dc:creator>
  <cp:keywords/>
  <cp:lastModifiedBy>Hélène Gosset</cp:lastModifiedBy>
  <cp:revision>29</cp:revision>
  <cp:lastPrinted>2012-12-07T13:29:00Z</cp:lastPrinted>
  <dcterms:created xsi:type="dcterms:W3CDTF">2017-11-24T09:11:00Z</dcterms:created>
  <dcterms:modified xsi:type="dcterms:W3CDTF">2017-11-29T09:49:00Z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ies>
</file>